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15" w:rsidRDefault="00EB45AE" w:rsidP="00B25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497915" w:rsidRPr="00ED53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28C">
        <w:rPr>
          <w:rFonts w:ascii="Times New Roman" w:hAnsi="Times New Roman" w:cs="Times New Roman"/>
          <w:i/>
          <w:sz w:val="28"/>
          <w:szCs w:val="28"/>
        </w:rPr>
        <w:t>понимания</w:t>
      </w:r>
      <w:r w:rsidR="00497915" w:rsidRPr="00ED53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DF4" w:rsidRPr="00ED530E">
        <w:rPr>
          <w:rFonts w:ascii="Times New Roman" w:hAnsi="Times New Roman" w:cs="Times New Roman"/>
          <w:i/>
          <w:sz w:val="28"/>
          <w:szCs w:val="28"/>
        </w:rPr>
        <w:t>речи у детей с синдромом Дауна дошкольного возраста</w:t>
      </w:r>
    </w:p>
    <w:p w:rsidR="0014623A" w:rsidRDefault="0014623A" w:rsidP="00B25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23A">
        <w:rPr>
          <w:rFonts w:ascii="Times New Roman" w:hAnsi="Times New Roman" w:cs="Times New Roman"/>
          <w:sz w:val="28"/>
          <w:szCs w:val="28"/>
        </w:rPr>
        <w:t xml:space="preserve">Наговицына Ольга Викторовна </w:t>
      </w:r>
    </w:p>
    <w:p w:rsidR="0014623A" w:rsidRPr="0014623A" w:rsidRDefault="0014623A" w:rsidP="00146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23A">
        <w:rPr>
          <w:rFonts w:ascii="Times New Roman" w:hAnsi="Times New Roman" w:cs="Times New Roman"/>
          <w:sz w:val="28"/>
          <w:szCs w:val="28"/>
        </w:rPr>
        <w:t>Автономное образовательное учреждение дополнительного профессионального образования «Институт повышения квалификации и переподготовки работников образования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АОУ ДПО ИПК и ПРО УР</w:t>
      </w:r>
    </w:p>
    <w:p w:rsidR="00603E64" w:rsidRDefault="00603E64" w:rsidP="0060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E64">
        <w:rPr>
          <w:rFonts w:ascii="Times New Roman" w:hAnsi="Times New Roman" w:cs="Times New Roman"/>
          <w:sz w:val="28"/>
          <w:szCs w:val="28"/>
        </w:rPr>
        <w:t>Существует ряд факторов, лежащих в основе особенностей, характеризующих речь ребенка с синдромом Дауна:</w:t>
      </w:r>
    </w:p>
    <w:p w:rsidR="00603E64" w:rsidRPr="00603E64" w:rsidRDefault="00603E64" w:rsidP="00603E6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3E64">
        <w:rPr>
          <w:rFonts w:ascii="Times New Roman" w:hAnsi="Times New Roman" w:cs="Times New Roman"/>
          <w:sz w:val="28"/>
          <w:szCs w:val="28"/>
        </w:rPr>
        <w:t>онимание речи намного опережает развитие активной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E64" w:rsidRPr="00603E64" w:rsidRDefault="00603E64" w:rsidP="00603E6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3E64">
        <w:rPr>
          <w:rFonts w:ascii="Times New Roman" w:hAnsi="Times New Roman" w:cs="Times New Roman"/>
          <w:sz w:val="28"/>
          <w:szCs w:val="28"/>
        </w:rPr>
        <w:t>арушение речи может быть усилено нарушением слуха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E64" w:rsidRPr="00603E64" w:rsidRDefault="00603E64" w:rsidP="00603E6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3E64">
        <w:rPr>
          <w:rFonts w:ascii="Times New Roman" w:hAnsi="Times New Roman" w:cs="Times New Roman"/>
          <w:sz w:val="28"/>
          <w:szCs w:val="28"/>
        </w:rPr>
        <w:t>ниженный объем слуховой памяти требует многократных повторений слов для их запоминания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E64" w:rsidRPr="00603E64" w:rsidRDefault="00603E64" w:rsidP="00603E6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3E64">
        <w:rPr>
          <w:rFonts w:ascii="Times New Roman" w:hAnsi="Times New Roman" w:cs="Times New Roman"/>
          <w:sz w:val="28"/>
          <w:szCs w:val="28"/>
        </w:rPr>
        <w:t>ниженный тонус и особенности строения речевого аппарата создают дополнительные сложности для формирования четкого произношения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409" w:rsidRDefault="00B25409" w:rsidP="00A634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7C13">
        <w:rPr>
          <w:rFonts w:ascii="Times New Roman" w:hAnsi="Times New Roman" w:cs="Times New Roman"/>
          <w:sz w:val="28"/>
          <w:szCs w:val="28"/>
        </w:rPr>
        <w:t>хорошие имитационные возможности, позволя</w:t>
      </w:r>
      <w:r w:rsidR="00603E64">
        <w:rPr>
          <w:rFonts w:ascii="Times New Roman" w:hAnsi="Times New Roman" w:cs="Times New Roman"/>
          <w:sz w:val="28"/>
          <w:szCs w:val="28"/>
        </w:rPr>
        <w:t>ют</w:t>
      </w:r>
      <w:r w:rsidRPr="00D17C13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021">
        <w:rPr>
          <w:rFonts w:ascii="Times New Roman" w:hAnsi="Times New Roman" w:cs="Times New Roman"/>
          <w:sz w:val="28"/>
          <w:szCs w:val="28"/>
        </w:rPr>
        <w:t>подражание</w:t>
      </w:r>
      <w:r w:rsidRPr="00D17C13">
        <w:rPr>
          <w:rFonts w:ascii="Times New Roman" w:hAnsi="Times New Roman" w:cs="Times New Roman"/>
          <w:sz w:val="28"/>
          <w:szCs w:val="28"/>
        </w:rPr>
        <w:t xml:space="preserve"> за взрослым неречевых и речевых сигналов: мимики,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13">
        <w:rPr>
          <w:rFonts w:ascii="Times New Roman" w:hAnsi="Times New Roman" w:cs="Times New Roman"/>
          <w:sz w:val="28"/>
          <w:szCs w:val="28"/>
        </w:rPr>
        <w:t>интонации, движений, жестов, звуков, слогов и слов;</w:t>
      </w:r>
    </w:p>
    <w:p w:rsidR="00B25409" w:rsidRDefault="00B25409" w:rsidP="00A634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0021">
        <w:rPr>
          <w:rFonts w:ascii="Times New Roman" w:hAnsi="Times New Roman" w:cs="Times New Roman"/>
          <w:sz w:val="28"/>
          <w:szCs w:val="28"/>
        </w:rPr>
        <w:t>хорошее развитие зрительного восприятия и зрительной памяти, говорит нам о необходимости использования зрительных подсказок: предметов, рисунков, жестов, табличек со словами;</w:t>
      </w:r>
    </w:p>
    <w:p w:rsidR="00DE0021" w:rsidRPr="00DE0021" w:rsidRDefault="00DE0021" w:rsidP="00A634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0021">
        <w:rPr>
          <w:rFonts w:ascii="Times New Roman" w:hAnsi="Times New Roman" w:cs="Times New Roman"/>
          <w:sz w:val="28"/>
          <w:szCs w:val="28"/>
        </w:rPr>
        <w:t>социальное и эмоциональное развитие являются наиболее сохранными сферами. Дети проявляют интерес к взаимодействию и сотрудничеству с окружающими людьми, который может стать одним из главных стимулов для развития общения и речи ребенка.</w:t>
      </w:r>
    </w:p>
    <w:p w:rsidR="00066BA4" w:rsidRDefault="004D3A22" w:rsidP="00175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22">
        <w:rPr>
          <w:rFonts w:ascii="Times New Roman" w:hAnsi="Times New Roman" w:cs="Times New Roman"/>
          <w:sz w:val="28"/>
          <w:szCs w:val="28"/>
        </w:rPr>
        <w:t>Знания сильны</w:t>
      </w:r>
      <w:r w:rsidR="00970B2C">
        <w:rPr>
          <w:rFonts w:ascii="Times New Roman" w:hAnsi="Times New Roman" w:cs="Times New Roman"/>
          <w:sz w:val="28"/>
          <w:szCs w:val="28"/>
        </w:rPr>
        <w:t>х</w:t>
      </w:r>
      <w:r w:rsidRPr="004D3A22">
        <w:rPr>
          <w:rFonts w:ascii="Times New Roman" w:hAnsi="Times New Roman" w:cs="Times New Roman"/>
          <w:sz w:val="28"/>
          <w:szCs w:val="28"/>
        </w:rPr>
        <w:t xml:space="preserve"> и слабы</w:t>
      </w:r>
      <w:r w:rsidR="00970B2C">
        <w:rPr>
          <w:rFonts w:ascii="Times New Roman" w:hAnsi="Times New Roman" w:cs="Times New Roman"/>
          <w:sz w:val="28"/>
          <w:szCs w:val="28"/>
        </w:rPr>
        <w:t>х</w:t>
      </w:r>
      <w:r w:rsidRPr="004D3A22">
        <w:rPr>
          <w:rFonts w:ascii="Times New Roman" w:hAnsi="Times New Roman" w:cs="Times New Roman"/>
          <w:sz w:val="28"/>
          <w:szCs w:val="28"/>
        </w:rPr>
        <w:t xml:space="preserve"> сторон помогает нам выработать оптимальную стратегию обучения</w:t>
      </w:r>
      <w:r w:rsidR="00970B2C">
        <w:rPr>
          <w:rFonts w:ascii="Times New Roman" w:hAnsi="Times New Roman" w:cs="Times New Roman"/>
          <w:sz w:val="28"/>
          <w:szCs w:val="28"/>
        </w:rPr>
        <w:t xml:space="preserve">, использовать специальные методы и средства, учитывающие особенности развития ребёнка с </w:t>
      </w:r>
      <w:r w:rsidR="00140B6A">
        <w:rPr>
          <w:rFonts w:ascii="Times New Roman" w:hAnsi="Times New Roman" w:cs="Times New Roman"/>
          <w:sz w:val="28"/>
          <w:szCs w:val="28"/>
        </w:rPr>
        <w:t>синдромом Дауна</w:t>
      </w:r>
      <w:r w:rsidR="00970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B6A" w:rsidRDefault="00066BA4" w:rsidP="0028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C22">
        <w:rPr>
          <w:rFonts w:ascii="Times New Roman" w:hAnsi="Times New Roman" w:cs="Times New Roman"/>
          <w:sz w:val="28"/>
          <w:szCs w:val="28"/>
        </w:rPr>
        <w:t>Одна из основных особенностей речевого развития детей с синдромом Дауна – значительное отставание активной речи</w:t>
      </w:r>
      <w:r w:rsidR="006B3463">
        <w:rPr>
          <w:rFonts w:ascii="Times New Roman" w:hAnsi="Times New Roman" w:cs="Times New Roman"/>
          <w:sz w:val="28"/>
          <w:szCs w:val="28"/>
        </w:rPr>
        <w:t>.</w:t>
      </w:r>
      <w:r w:rsidRPr="00C67C22">
        <w:rPr>
          <w:rFonts w:ascii="Times New Roman" w:hAnsi="Times New Roman" w:cs="Times New Roman"/>
          <w:sz w:val="28"/>
          <w:szCs w:val="28"/>
        </w:rPr>
        <w:t xml:space="preserve"> </w:t>
      </w:r>
      <w:r w:rsidRPr="00066BA4">
        <w:rPr>
          <w:rFonts w:ascii="Times New Roman" w:hAnsi="Times New Roman" w:cs="Times New Roman"/>
          <w:sz w:val="28"/>
          <w:szCs w:val="28"/>
        </w:rPr>
        <w:t>Из практики логопедии известно, что только при достаточно хорошем понимании речи (предикативный уровень или выше) ребенок может начать говорить.</w:t>
      </w:r>
      <w:r>
        <w:rPr>
          <w:rFonts w:ascii="Times New Roman" w:hAnsi="Times New Roman" w:cs="Times New Roman"/>
          <w:sz w:val="28"/>
          <w:szCs w:val="28"/>
        </w:rPr>
        <w:t xml:space="preserve"> Поэтому важной задачей </w:t>
      </w:r>
      <w:r w:rsidR="00DE00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DE00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детьми с синдромом Дауна является формирование понимания речи как базовой предпосылк</w:t>
      </w:r>
      <w:r w:rsidR="00140B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40B6A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речи.</w:t>
      </w:r>
      <w:r w:rsidR="00DE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B6A" w:rsidRDefault="00AC53A7" w:rsidP="00AC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речи - </w:t>
      </w:r>
      <w:r w:rsidRPr="00AC53A7">
        <w:rPr>
          <w:rFonts w:ascii="Times New Roman" w:hAnsi="Times New Roman" w:cs="Times New Roman"/>
          <w:sz w:val="28"/>
          <w:szCs w:val="28"/>
        </w:rPr>
        <w:t>это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3A7">
        <w:rPr>
          <w:rFonts w:ascii="Times New Roman" w:hAnsi="Times New Roman" w:cs="Times New Roman"/>
          <w:sz w:val="28"/>
          <w:szCs w:val="28"/>
        </w:rPr>
        <w:t>соотнести слово с тем, что оно обозначает.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C53A7">
        <w:rPr>
          <w:rFonts w:ascii="Times New Roman" w:hAnsi="Times New Roman" w:cs="Times New Roman"/>
          <w:sz w:val="28"/>
          <w:szCs w:val="28"/>
        </w:rPr>
        <w:t xml:space="preserve">ля </w:t>
      </w:r>
      <w:r w:rsidR="00EB45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AC53A7">
        <w:rPr>
          <w:rFonts w:ascii="Times New Roman" w:hAnsi="Times New Roman" w:cs="Times New Roman"/>
          <w:sz w:val="28"/>
          <w:szCs w:val="28"/>
        </w:rPr>
        <w:t>успешного развития необходимо соблюдать</w:t>
      </w:r>
      <w:r>
        <w:rPr>
          <w:rFonts w:ascii="Times New Roman" w:hAnsi="Times New Roman" w:cs="Times New Roman"/>
          <w:sz w:val="28"/>
          <w:szCs w:val="28"/>
        </w:rPr>
        <w:t xml:space="preserve"> следующее условие</w:t>
      </w:r>
      <w:r w:rsidRPr="00AC53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3A7">
        <w:rPr>
          <w:rFonts w:ascii="Times New Roman" w:hAnsi="Times New Roman" w:cs="Times New Roman"/>
          <w:sz w:val="28"/>
          <w:szCs w:val="28"/>
        </w:rPr>
        <w:t>соответствие слова и того, что оно обозначает, должно быть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3A7">
        <w:rPr>
          <w:rFonts w:ascii="Times New Roman" w:hAnsi="Times New Roman" w:cs="Times New Roman"/>
          <w:sz w:val="28"/>
          <w:szCs w:val="28"/>
        </w:rPr>
        <w:t>очевидным для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3A7">
        <w:rPr>
          <w:rFonts w:ascii="Times New Roman" w:hAnsi="Times New Roman" w:cs="Times New Roman"/>
          <w:sz w:val="28"/>
          <w:szCs w:val="28"/>
        </w:rPr>
        <w:t>Для реализации этого условия необходимо, чтобы речь 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3A7">
        <w:rPr>
          <w:rFonts w:ascii="Times New Roman" w:hAnsi="Times New Roman" w:cs="Times New Roman"/>
          <w:sz w:val="28"/>
          <w:szCs w:val="28"/>
        </w:rPr>
        <w:t>была лаконична, ключевое слово интонационно выделялось, повторялось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3A7">
        <w:rPr>
          <w:rFonts w:ascii="Times New Roman" w:hAnsi="Times New Roman" w:cs="Times New Roman"/>
          <w:sz w:val="28"/>
          <w:szCs w:val="28"/>
        </w:rPr>
        <w:t>несколько раз и всегда соотносилось с содержанием.</w:t>
      </w:r>
    </w:p>
    <w:p w:rsidR="004717B7" w:rsidRDefault="0014623A" w:rsidP="00471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BA4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AC53A7">
        <w:rPr>
          <w:rFonts w:ascii="Times New Roman" w:hAnsi="Times New Roman" w:cs="Times New Roman"/>
          <w:sz w:val="28"/>
          <w:szCs w:val="28"/>
        </w:rPr>
        <w:t>над</w:t>
      </w:r>
      <w:r w:rsidR="004717B7" w:rsidRPr="00066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3A7">
        <w:rPr>
          <w:rFonts w:ascii="Times New Roman" w:hAnsi="Times New Roman" w:cs="Times New Roman"/>
          <w:i/>
          <w:sz w:val="28"/>
          <w:szCs w:val="28"/>
        </w:rPr>
        <w:t>существительными</w:t>
      </w:r>
      <w:r w:rsidR="004717B7" w:rsidRPr="00066BA4">
        <w:rPr>
          <w:rFonts w:ascii="Times New Roman" w:hAnsi="Times New Roman" w:cs="Times New Roman"/>
          <w:sz w:val="28"/>
          <w:szCs w:val="28"/>
        </w:rPr>
        <w:t xml:space="preserve"> проходит в следующе</w:t>
      </w:r>
      <w:r w:rsidR="00EB45AE">
        <w:rPr>
          <w:rFonts w:ascii="Times New Roman" w:hAnsi="Times New Roman" w:cs="Times New Roman"/>
          <w:sz w:val="28"/>
          <w:szCs w:val="28"/>
        </w:rPr>
        <w:t>м</w:t>
      </w:r>
      <w:r w:rsidR="004717B7" w:rsidRPr="00066BA4">
        <w:rPr>
          <w:rFonts w:ascii="Times New Roman" w:hAnsi="Times New Roman" w:cs="Times New Roman"/>
          <w:sz w:val="28"/>
          <w:szCs w:val="28"/>
        </w:rPr>
        <w:t xml:space="preserve"> </w:t>
      </w:r>
      <w:r w:rsidR="00EB45AE">
        <w:rPr>
          <w:rFonts w:ascii="Times New Roman" w:hAnsi="Times New Roman" w:cs="Times New Roman"/>
          <w:sz w:val="28"/>
          <w:szCs w:val="28"/>
        </w:rPr>
        <w:t>порядке</w:t>
      </w:r>
      <w:r w:rsidR="006B55AF" w:rsidRPr="00066BA4">
        <w:rPr>
          <w:rFonts w:ascii="Times New Roman" w:hAnsi="Times New Roman" w:cs="Times New Roman"/>
          <w:sz w:val="28"/>
          <w:szCs w:val="28"/>
        </w:rPr>
        <w:t>:</w:t>
      </w:r>
    </w:p>
    <w:p w:rsidR="00066BA4" w:rsidRPr="00066BA4" w:rsidRDefault="00066BA4" w:rsidP="00FC32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341B">
        <w:rPr>
          <w:rFonts w:ascii="Times New Roman" w:hAnsi="Times New Roman" w:cs="Times New Roman"/>
          <w:sz w:val="28"/>
          <w:szCs w:val="28"/>
        </w:rPr>
        <w:t>Знакомство со словами с опорой на реальные предметы.</w:t>
      </w:r>
      <w:r w:rsidR="00FC32F3" w:rsidRPr="0024420D">
        <w:rPr>
          <w:rFonts w:ascii="Times New Roman" w:hAnsi="Times New Roman" w:cs="Times New Roman"/>
          <w:sz w:val="28"/>
          <w:szCs w:val="28"/>
        </w:rPr>
        <w:t xml:space="preserve"> </w:t>
      </w:r>
      <w:r w:rsidR="00FC32F3">
        <w:rPr>
          <w:rFonts w:ascii="Times New Roman" w:hAnsi="Times New Roman" w:cs="Times New Roman"/>
          <w:sz w:val="28"/>
          <w:szCs w:val="28"/>
        </w:rPr>
        <w:t>Например, знакомим с игруш</w:t>
      </w:r>
      <w:r w:rsidR="002E7618">
        <w:rPr>
          <w:rFonts w:ascii="Times New Roman" w:hAnsi="Times New Roman" w:cs="Times New Roman"/>
          <w:sz w:val="28"/>
          <w:szCs w:val="28"/>
        </w:rPr>
        <w:t>ечным</w:t>
      </w:r>
      <w:r w:rsidR="00FC32F3">
        <w:rPr>
          <w:rFonts w:ascii="Times New Roman" w:hAnsi="Times New Roman" w:cs="Times New Roman"/>
          <w:sz w:val="28"/>
          <w:szCs w:val="28"/>
        </w:rPr>
        <w:t xml:space="preserve"> </w:t>
      </w:r>
      <w:r w:rsidRPr="00066BA4">
        <w:rPr>
          <w:rFonts w:ascii="Times New Roman" w:hAnsi="Times New Roman" w:cs="Times New Roman"/>
          <w:sz w:val="28"/>
          <w:szCs w:val="28"/>
        </w:rPr>
        <w:t>мишк</w:t>
      </w:r>
      <w:r w:rsidR="00FC32F3">
        <w:rPr>
          <w:rFonts w:ascii="Times New Roman" w:hAnsi="Times New Roman" w:cs="Times New Roman"/>
          <w:sz w:val="28"/>
          <w:szCs w:val="28"/>
        </w:rPr>
        <w:t>ой</w:t>
      </w:r>
      <w:r w:rsidRPr="00066BA4">
        <w:rPr>
          <w:rFonts w:ascii="Times New Roman" w:hAnsi="Times New Roman" w:cs="Times New Roman"/>
          <w:sz w:val="28"/>
          <w:szCs w:val="28"/>
        </w:rPr>
        <w:t xml:space="preserve">. </w:t>
      </w:r>
      <w:r w:rsidR="00293B1D">
        <w:rPr>
          <w:rFonts w:ascii="Times New Roman" w:hAnsi="Times New Roman" w:cs="Times New Roman"/>
          <w:sz w:val="28"/>
          <w:szCs w:val="28"/>
        </w:rPr>
        <w:t>Организуем игру, д</w:t>
      </w:r>
      <w:r w:rsidR="00293B1D" w:rsidRPr="00293B1D">
        <w:rPr>
          <w:rFonts w:ascii="Times New Roman" w:hAnsi="Times New Roman" w:cs="Times New Roman"/>
          <w:sz w:val="28"/>
          <w:szCs w:val="28"/>
        </w:rPr>
        <w:t>ля этой цели как нельзя лучше подходит игра в прятки.</w:t>
      </w:r>
      <w:r w:rsidR="00293B1D">
        <w:rPr>
          <w:rFonts w:ascii="Times New Roman" w:hAnsi="Times New Roman" w:cs="Times New Roman"/>
          <w:sz w:val="28"/>
          <w:szCs w:val="28"/>
        </w:rPr>
        <w:t xml:space="preserve"> </w:t>
      </w:r>
      <w:r w:rsidR="002E7618">
        <w:rPr>
          <w:rFonts w:ascii="Times New Roman" w:hAnsi="Times New Roman" w:cs="Times New Roman"/>
          <w:sz w:val="28"/>
          <w:szCs w:val="28"/>
        </w:rPr>
        <w:t>Н</w:t>
      </w:r>
      <w:r w:rsidRPr="00066BA4">
        <w:rPr>
          <w:rFonts w:ascii="Times New Roman" w:hAnsi="Times New Roman" w:cs="Times New Roman"/>
          <w:sz w:val="28"/>
          <w:szCs w:val="28"/>
        </w:rPr>
        <w:t>азывае</w:t>
      </w:r>
      <w:r w:rsidR="002E7618">
        <w:rPr>
          <w:rFonts w:ascii="Times New Roman" w:hAnsi="Times New Roman" w:cs="Times New Roman"/>
          <w:sz w:val="28"/>
          <w:szCs w:val="28"/>
        </w:rPr>
        <w:t>м</w:t>
      </w:r>
      <w:r w:rsidRPr="00066BA4">
        <w:rPr>
          <w:rFonts w:ascii="Times New Roman" w:hAnsi="Times New Roman" w:cs="Times New Roman"/>
          <w:sz w:val="28"/>
          <w:szCs w:val="28"/>
        </w:rPr>
        <w:t xml:space="preserve"> </w:t>
      </w:r>
      <w:r w:rsidR="00293B1D">
        <w:rPr>
          <w:rFonts w:ascii="Times New Roman" w:hAnsi="Times New Roman" w:cs="Times New Roman"/>
          <w:sz w:val="28"/>
          <w:szCs w:val="28"/>
        </w:rPr>
        <w:t>игрушку</w:t>
      </w:r>
      <w:r w:rsidRPr="00066BA4">
        <w:rPr>
          <w:rFonts w:ascii="Times New Roman" w:hAnsi="Times New Roman" w:cs="Times New Roman"/>
          <w:sz w:val="28"/>
          <w:szCs w:val="28"/>
        </w:rPr>
        <w:t>, показывае</w:t>
      </w:r>
      <w:r w:rsidR="002E7618">
        <w:rPr>
          <w:rFonts w:ascii="Times New Roman" w:hAnsi="Times New Roman" w:cs="Times New Roman"/>
          <w:sz w:val="28"/>
          <w:szCs w:val="28"/>
        </w:rPr>
        <w:t>м</w:t>
      </w:r>
      <w:r w:rsidRPr="00066BA4">
        <w:rPr>
          <w:rFonts w:ascii="Times New Roman" w:hAnsi="Times New Roman" w:cs="Times New Roman"/>
          <w:sz w:val="28"/>
          <w:szCs w:val="28"/>
        </w:rPr>
        <w:t xml:space="preserve">, как мишка топает, сопровождая свои действия комментарием: «Смотри: какой </w:t>
      </w:r>
      <w:r w:rsidRPr="00AC53A7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066BA4">
        <w:rPr>
          <w:rFonts w:ascii="Times New Roman" w:hAnsi="Times New Roman" w:cs="Times New Roman"/>
          <w:sz w:val="28"/>
          <w:szCs w:val="28"/>
        </w:rPr>
        <w:t>», «</w:t>
      </w:r>
      <w:r w:rsidRPr="00AC53A7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066BA4">
        <w:rPr>
          <w:rFonts w:ascii="Times New Roman" w:hAnsi="Times New Roman" w:cs="Times New Roman"/>
          <w:sz w:val="28"/>
          <w:szCs w:val="28"/>
        </w:rPr>
        <w:t xml:space="preserve"> топает: топ-топ».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066BA4">
        <w:rPr>
          <w:rFonts w:ascii="Times New Roman" w:hAnsi="Times New Roman" w:cs="Times New Roman"/>
          <w:sz w:val="28"/>
          <w:szCs w:val="28"/>
        </w:rPr>
        <w:t>на глазах у ребенка пряче</w:t>
      </w:r>
      <w:r w:rsidR="002E7618">
        <w:rPr>
          <w:rFonts w:ascii="Times New Roman" w:hAnsi="Times New Roman" w:cs="Times New Roman"/>
          <w:sz w:val="28"/>
          <w:szCs w:val="28"/>
        </w:rPr>
        <w:t>м</w:t>
      </w:r>
      <w:r w:rsidRPr="00066BA4">
        <w:rPr>
          <w:rFonts w:ascii="Times New Roman" w:hAnsi="Times New Roman" w:cs="Times New Roman"/>
          <w:sz w:val="28"/>
          <w:szCs w:val="28"/>
        </w:rPr>
        <w:t xml:space="preserve"> игрушку</w:t>
      </w:r>
      <w:r w:rsidR="00E51B4D">
        <w:rPr>
          <w:rFonts w:ascii="Times New Roman" w:hAnsi="Times New Roman" w:cs="Times New Roman"/>
          <w:sz w:val="28"/>
          <w:szCs w:val="28"/>
        </w:rPr>
        <w:t>, комментируя</w:t>
      </w:r>
      <w:r w:rsidRPr="00066BA4">
        <w:rPr>
          <w:rFonts w:ascii="Times New Roman" w:hAnsi="Times New Roman" w:cs="Times New Roman"/>
          <w:sz w:val="28"/>
          <w:szCs w:val="28"/>
        </w:rPr>
        <w:t xml:space="preserve">: «Нет </w:t>
      </w:r>
      <w:r w:rsidRPr="00AC53A7">
        <w:rPr>
          <w:rFonts w:ascii="Times New Roman" w:hAnsi="Times New Roman" w:cs="Times New Roman"/>
          <w:sz w:val="28"/>
          <w:szCs w:val="28"/>
          <w:u w:val="single"/>
        </w:rPr>
        <w:t>мишки</w:t>
      </w:r>
      <w:r w:rsidRPr="00066BA4">
        <w:rPr>
          <w:rFonts w:ascii="Times New Roman" w:hAnsi="Times New Roman" w:cs="Times New Roman"/>
          <w:sz w:val="28"/>
          <w:szCs w:val="28"/>
        </w:rPr>
        <w:t xml:space="preserve">, </w:t>
      </w:r>
      <w:r w:rsidRPr="00AC53A7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066BA4">
        <w:rPr>
          <w:rFonts w:ascii="Times New Roman" w:hAnsi="Times New Roman" w:cs="Times New Roman"/>
          <w:sz w:val="28"/>
          <w:szCs w:val="28"/>
        </w:rPr>
        <w:t xml:space="preserve"> спрятался»</w:t>
      </w:r>
      <w:r w:rsidR="00E51B4D">
        <w:rPr>
          <w:rFonts w:ascii="Times New Roman" w:hAnsi="Times New Roman" w:cs="Times New Roman"/>
          <w:sz w:val="28"/>
          <w:szCs w:val="28"/>
        </w:rPr>
        <w:t>,</w:t>
      </w:r>
      <w:r w:rsidRPr="00066BA4">
        <w:rPr>
          <w:rFonts w:ascii="Times New Roman" w:hAnsi="Times New Roman" w:cs="Times New Roman"/>
          <w:sz w:val="28"/>
          <w:szCs w:val="28"/>
        </w:rPr>
        <w:t xml:space="preserve"> «Где </w:t>
      </w:r>
      <w:r w:rsidRPr="00AC53A7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066BA4">
        <w:rPr>
          <w:rFonts w:ascii="Times New Roman" w:hAnsi="Times New Roman" w:cs="Times New Roman"/>
          <w:sz w:val="28"/>
          <w:szCs w:val="28"/>
        </w:rPr>
        <w:t xml:space="preserve">?», «Ищи </w:t>
      </w:r>
      <w:r w:rsidRPr="00AC53A7">
        <w:rPr>
          <w:rFonts w:ascii="Times New Roman" w:hAnsi="Times New Roman" w:cs="Times New Roman"/>
          <w:sz w:val="28"/>
          <w:szCs w:val="28"/>
          <w:u w:val="single"/>
        </w:rPr>
        <w:t>мишку</w:t>
      </w:r>
      <w:r w:rsidRPr="00066BA4">
        <w:rPr>
          <w:rFonts w:ascii="Times New Roman" w:hAnsi="Times New Roman" w:cs="Times New Roman"/>
          <w:sz w:val="28"/>
          <w:szCs w:val="28"/>
        </w:rPr>
        <w:t>!»</w:t>
      </w:r>
      <w:r w:rsidR="00E51B4D">
        <w:rPr>
          <w:rFonts w:ascii="Times New Roman" w:hAnsi="Times New Roman" w:cs="Times New Roman"/>
          <w:sz w:val="28"/>
          <w:szCs w:val="28"/>
        </w:rPr>
        <w:t>,</w:t>
      </w:r>
      <w:r w:rsidRPr="00066BA4">
        <w:rPr>
          <w:rFonts w:ascii="Times New Roman" w:hAnsi="Times New Roman" w:cs="Times New Roman"/>
          <w:sz w:val="28"/>
          <w:szCs w:val="28"/>
        </w:rPr>
        <w:t xml:space="preserve"> «Вот </w:t>
      </w:r>
      <w:r w:rsidRPr="00AC53A7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066BA4">
        <w:rPr>
          <w:rFonts w:ascii="Times New Roman" w:hAnsi="Times New Roman" w:cs="Times New Roman"/>
          <w:sz w:val="28"/>
          <w:szCs w:val="28"/>
        </w:rPr>
        <w:t>!</w:t>
      </w:r>
      <w:r w:rsidR="00293B1D">
        <w:rPr>
          <w:rFonts w:ascii="Times New Roman" w:hAnsi="Times New Roman" w:cs="Times New Roman"/>
          <w:sz w:val="28"/>
          <w:szCs w:val="28"/>
        </w:rPr>
        <w:t>»</w:t>
      </w:r>
      <w:r w:rsidRPr="00066BA4">
        <w:rPr>
          <w:rFonts w:ascii="Times New Roman" w:hAnsi="Times New Roman" w:cs="Times New Roman"/>
          <w:sz w:val="28"/>
          <w:szCs w:val="28"/>
        </w:rPr>
        <w:t xml:space="preserve"> В этой простой и увлекательной для ребенка игре </w:t>
      </w:r>
      <w:r w:rsidR="00E40ECF">
        <w:rPr>
          <w:rFonts w:ascii="Times New Roman" w:hAnsi="Times New Roman" w:cs="Times New Roman"/>
          <w:sz w:val="28"/>
          <w:szCs w:val="28"/>
        </w:rPr>
        <w:t>педагог</w:t>
      </w:r>
      <w:r w:rsidRPr="00066BA4">
        <w:rPr>
          <w:rFonts w:ascii="Times New Roman" w:hAnsi="Times New Roman" w:cs="Times New Roman"/>
          <w:sz w:val="28"/>
          <w:szCs w:val="28"/>
        </w:rPr>
        <w:t xml:space="preserve"> не менее семи раз повторил слово «мишка», причем это слово всегда соотносилось с появлением и исчезновением игрушки, что делало для </w:t>
      </w:r>
      <w:r w:rsidR="00E40ECF">
        <w:rPr>
          <w:rFonts w:ascii="Times New Roman" w:hAnsi="Times New Roman" w:cs="Times New Roman"/>
          <w:sz w:val="28"/>
          <w:szCs w:val="28"/>
        </w:rPr>
        <w:t>ребёнка</w:t>
      </w:r>
      <w:r w:rsidRPr="00066BA4">
        <w:rPr>
          <w:rFonts w:ascii="Times New Roman" w:hAnsi="Times New Roman" w:cs="Times New Roman"/>
          <w:sz w:val="28"/>
          <w:szCs w:val="28"/>
        </w:rPr>
        <w:t xml:space="preserve"> очевидным, о чем или о ком идет речь. </w:t>
      </w:r>
    </w:p>
    <w:p w:rsidR="00066BA4" w:rsidRDefault="00A0341B" w:rsidP="00A034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предмета из двух знакомых. </w:t>
      </w:r>
      <w:r w:rsidR="00293B1D" w:rsidRPr="00A0341B">
        <w:rPr>
          <w:rFonts w:ascii="Times New Roman" w:hAnsi="Times New Roman" w:cs="Times New Roman"/>
          <w:sz w:val="28"/>
          <w:szCs w:val="28"/>
        </w:rPr>
        <w:t>П</w:t>
      </w:r>
      <w:r w:rsidR="00066BA4" w:rsidRPr="00A0341B">
        <w:rPr>
          <w:rFonts w:ascii="Times New Roman" w:hAnsi="Times New Roman" w:cs="Times New Roman"/>
          <w:sz w:val="28"/>
          <w:szCs w:val="28"/>
        </w:rPr>
        <w:t>редлагае</w:t>
      </w:r>
      <w:r w:rsidR="00293B1D">
        <w:rPr>
          <w:rFonts w:ascii="Times New Roman" w:hAnsi="Times New Roman" w:cs="Times New Roman"/>
          <w:sz w:val="28"/>
          <w:szCs w:val="28"/>
        </w:rPr>
        <w:t>м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066BA4" w:rsidRPr="00A0341B">
        <w:rPr>
          <w:rFonts w:ascii="Times New Roman" w:hAnsi="Times New Roman" w:cs="Times New Roman"/>
          <w:sz w:val="28"/>
          <w:szCs w:val="28"/>
        </w:rPr>
        <w:t>найти одну из двух знакомых игрушек</w:t>
      </w:r>
      <w:r w:rsidR="00E40ECF" w:rsidRPr="00A0341B">
        <w:rPr>
          <w:rFonts w:ascii="Times New Roman" w:hAnsi="Times New Roman" w:cs="Times New Roman"/>
          <w:sz w:val="28"/>
          <w:szCs w:val="28"/>
        </w:rPr>
        <w:t>.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E40ECF" w:rsidRPr="00A0341B">
        <w:rPr>
          <w:rFonts w:ascii="Times New Roman" w:hAnsi="Times New Roman" w:cs="Times New Roman"/>
          <w:sz w:val="28"/>
          <w:szCs w:val="28"/>
        </w:rPr>
        <w:t>Например,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E40ECF" w:rsidRPr="00A0341B">
        <w:rPr>
          <w:rFonts w:ascii="Times New Roman" w:hAnsi="Times New Roman" w:cs="Times New Roman"/>
          <w:sz w:val="28"/>
          <w:szCs w:val="28"/>
        </w:rPr>
        <w:t>предъявляе</w:t>
      </w:r>
      <w:r w:rsidR="002E7618">
        <w:rPr>
          <w:rFonts w:ascii="Times New Roman" w:hAnsi="Times New Roman" w:cs="Times New Roman"/>
          <w:sz w:val="28"/>
          <w:szCs w:val="28"/>
        </w:rPr>
        <w:t>м</w:t>
      </w:r>
      <w:r w:rsidR="00E40ECF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066BA4" w:rsidRPr="00A0341B">
        <w:rPr>
          <w:rFonts w:ascii="Times New Roman" w:hAnsi="Times New Roman" w:cs="Times New Roman"/>
          <w:sz w:val="28"/>
          <w:szCs w:val="28"/>
        </w:rPr>
        <w:t>мишк</w:t>
      </w:r>
      <w:r w:rsidR="002E7618">
        <w:rPr>
          <w:rFonts w:ascii="Times New Roman" w:hAnsi="Times New Roman" w:cs="Times New Roman"/>
          <w:sz w:val="28"/>
          <w:szCs w:val="28"/>
        </w:rPr>
        <w:t>у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 и </w:t>
      </w:r>
      <w:r w:rsidR="00EB45AE">
        <w:rPr>
          <w:rFonts w:ascii="Times New Roman" w:hAnsi="Times New Roman" w:cs="Times New Roman"/>
          <w:sz w:val="28"/>
          <w:szCs w:val="28"/>
        </w:rPr>
        <w:t>куклу</w:t>
      </w:r>
      <w:r w:rsidR="00066BA4" w:rsidRPr="00A0341B">
        <w:rPr>
          <w:rFonts w:ascii="Times New Roman" w:hAnsi="Times New Roman" w:cs="Times New Roman"/>
          <w:sz w:val="28"/>
          <w:szCs w:val="28"/>
        </w:rPr>
        <w:t>. Если</w:t>
      </w:r>
      <w:r w:rsidR="00E40ECF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ребенок потянулся к </w:t>
      </w:r>
      <w:r w:rsidR="00EB45AE">
        <w:rPr>
          <w:rFonts w:ascii="Times New Roman" w:hAnsi="Times New Roman" w:cs="Times New Roman"/>
          <w:sz w:val="28"/>
          <w:szCs w:val="28"/>
        </w:rPr>
        <w:t>кукле</w:t>
      </w:r>
      <w:r w:rsidR="00066BA4" w:rsidRPr="00A0341B">
        <w:rPr>
          <w:rFonts w:ascii="Times New Roman" w:hAnsi="Times New Roman" w:cs="Times New Roman"/>
          <w:sz w:val="28"/>
          <w:szCs w:val="28"/>
        </w:rPr>
        <w:t>, то не нужно многословно объяснять ему, что</w:t>
      </w:r>
      <w:r w:rsidR="00E40ECF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066BA4" w:rsidRPr="00A0341B">
        <w:rPr>
          <w:rFonts w:ascii="Times New Roman" w:hAnsi="Times New Roman" w:cs="Times New Roman"/>
          <w:sz w:val="28"/>
          <w:szCs w:val="28"/>
        </w:rPr>
        <w:t>он ошибся. Выв</w:t>
      </w:r>
      <w:r w:rsidR="00E40ECF" w:rsidRPr="00A0341B">
        <w:rPr>
          <w:rFonts w:ascii="Times New Roman" w:hAnsi="Times New Roman" w:cs="Times New Roman"/>
          <w:sz w:val="28"/>
          <w:szCs w:val="28"/>
        </w:rPr>
        <w:t>одим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 мишку на передний план и снова </w:t>
      </w:r>
      <w:r w:rsidR="00E40ECF" w:rsidRPr="00A0341B">
        <w:rPr>
          <w:rFonts w:ascii="Times New Roman" w:hAnsi="Times New Roman" w:cs="Times New Roman"/>
          <w:sz w:val="28"/>
          <w:szCs w:val="28"/>
        </w:rPr>
        <w:t>повторяем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 свою</w:t>
      </w:r>
      <w:r w:rsidR="00E40ECF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066BA4" w:rsidRPr="00A0341B">
        <w:rPr>
          <w:rFonts w:ascii="Times New Roman" w:hAnsi="Times New Roman" w:cs="Times New Roman"/>
          <w:sz w:val="28"/>
          <w:szCs w:val="28"/>
        </w:rPr>
        <w:t>просьбу.</w:t>
      </w:r>
      <w:r w:rsidR="00E40ECF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В сюжетной игре, </w:t>
      </w:r>
      <w:r w:rsidR="00E40ECF" w:rsidRPr="00A0341B">
        <w:rPr>
          <w:rFonts w:ascii="Times New Roman" w:hAnsi="Times New Roman" w:cs="Times New Roman"/>
          <w:sz w:val="28"/>
          <w:szCs w:val="28"/>
        </w:rPr>
        <w:t>мы можем</w:t>
      </w:r>
      <w:r w:rsidR="00066BA4" w:rsidRPr="00A0341B">
        <w:rPr>
          <w:rFonts w:ascii="Times New Roman" w:hAnsi="Times New Roman" w:cs="Times New Roman"/>
          <w:sz w:val="28"/>
          <w:szCs w:val="28"/>
        </w:rPr>
        <w:t>, протягивая ложку, предложить ребенку</w:t>
      </w:r>
      <w:r w:rsidR="00E40ECF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покормить мишку, в то время как перед </w:t>
      </w:r>
      <w:r w:rsidR="00E40ECF" w:rsidRPr="00A0341B">
        <w:rPr>
          <w:rFonts w:ascii="Times New Roman" w:hAnsi="Times New Roman" w:cs="Times New Roman"/>
          <w:sz w:val="28"/>
          <w:szCs w:val="28"/>
        </w:rPr>
        <w:t>ним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 будут находиться всё те</w:t>
      </w:r>
      <w:r w:rsidR="00E40ECF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066BA4" w:rsidRPr="00A0341B">
        <w:rPr>
          <w:rFonts w:ascii="Times New Roman" w:hAnsi="Times New Roman" w:cs="Times New Roman"/>
          <w:sz w:val="28"/>
          <w:szCs w:val="28"/>
        </w:rPr>
        <w:t xml:space="preserve">же мишка и </w:t>
      </w:r>
      <w:r w:rsidR="00EB45AE">
        <w:rPr>
          <w:rFonts w:ascii="Times New Roman" w:hAnsi="Times New Roman" w:cs="Times New Roman"/>
          <w:sz w:val="28"/>
          <w:szCs w:val="28"/>
        </w:rPr>
        <w:t>кукла</w:t>
      </w:r>
      <w:r w:rsidR="00066BA4" w:rsidRPr="00A0341B">
        <w:rPr>
          <w:rFonts w:ascii="Times New Roman" w:hAnsi="Times New Roman" w:cs="Times New Roman"/>
          <w:sz w:val="28"/>
          <w:szCs w:val="28"/>
        </w:rPr>
        <w:t>.</w:t>
      </w:r>
    </w:p>
    <w:p w:rsidR="00A0341B" w:rsidRPr="00A0341B" w:rsidRDefault="00A0341B" w:rsidP="00A034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341B">
        <w:rPr>
          <w:rFonts w:ascii="Times New Roman" w:hAnsi="Times New Roman" w:cs="Times New Roman"/>
          <w:sz w:val="28"/>
          <w:szCs w:val="28"/>
        </w:rPr>
        <w:t xml:space="preserve">Знакомство со словами с опорой на предметные картинки. После того как мы убедились, что ребенок по словесной инструкции может показать, дать или принести определенный предмет, знакомим его с изображением этого предмета. </w:t>
      </w:r>
      <w:r w:rsidR="00FC32F3">
        <w:rPr>
          <w:rFonts w:ascii="Times New Roman" w:hAnsi="Times New Roman" w:cs="Times New Roman"/>
          <w:sz w:val="28"/>
          <w:szCs w:val="28"/>
        </w:rPr>
        <w:t>Например,</w:t>
      </w:r>
      <w:r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FC32F3">
        <w:rPr>
          <w:rFonts w:ascii="Times New Roman" w:hAnsi="Times New Roman" w:cs="Times New Roman"/>
          <w:sz w:val="28"/>
          <w:szCs w:val="28"/>
        </w:rPr>
        <w:t xml:space="preserve">знакомим с картиной, на которой изображён </w:t>
      </w:r>
      <w:r w:rsidR="00EB45AE">
        <w:rPr>
          <w:rFonts w:ascii="Times New Roman" w:hAnsi="Times New Roman" w:cs="Times New Roman"/>
          <w:sz w:val="28"/>
          <w:szCs w:val="28"/>
        </w:rPr>
        <w:t>зайчик</w:t>
      </w:r>
      <w:r w:rsidR="00FC32F3">
        <w:rPr>
          <w:rFonts w:ascii="Times New Roman" w:hAnsi="Times New Roman" w:cs="Times New Roman"/>
          <w:sz w:val="28"/>
          <w:szCs w:val="28"/>
        </w:rPr>
        <w:t>. Организуем игру</w:t>
      </w:r>
      <w:r w:rsidRPr="00A0341B">
        <w:rPr>
          <w:rFonts w:ascii="Times New Roman" w:hAnsi="Times New Roman" w:cs="Times New Roman"/>
          <w:sz w:val="28"/>
          <w:szCs w:val="28"/>
        </w:rPr>
        <w:t xml:space="preserve"> с </w:t>
      </w:r>
      <w:r w:rsidR="00EB45AE">
        <w:rPr>
          <w:rFonts w:ascii="Times New Roman" w:hAnsi="Times New Roman" w:cs="Times New Roman"/>
          <w:sz w:val="28"/>
          <w:szCs w:val="28"/>
        </w:rPr>
        <w:t>предметом</w:t>
      </w:r>
      <w:r w:rsidRPr="00A0341B">
        <w:rPr>
          <w:rFonts w:ascii="Times New Roman" w:hAnsi="Times New Roman" w:cs="Times New Roman"/>
          <w:sz w:val="28"/>
          <w:szCs w:val="28"/>
        </w:rPr>
        <w:t>. Пусть зайчик попрыгает, мы можем угостить его морковкой, уложить спать. Поиграв с игрушкой, откладываем ее в сторону и достаём картинку с изображением зайчика. Называем картинку, просим ребёнка показать зай</w:t>
      </w:r>
      <w:r w:rsidR="00EB45AE">
        <w:rPr>
          <w:rFonts w:ascii="Times New Roman" w:hAnsi="Times New Roman" w:cs="Times New Roman"/>
          <w:sz w:val="28"/>
          <w:szCs w:val="28"/>
        </w:rPr>
        <w:t>чика</w:t>
      </w:r>
      <w:r w:rsidRPr="00A0341B">
        <w:rPr>
          <w:rFonts w:ascii="Times New Roman" w:hAnsi="Times New Roman" w:cs="Times New Roman"/>
          <w:sz w:val="28"/>
          <w:szCs w:val="28"/>
        </w:rPr>
        <w:t xml:space="preserve">, спрашиваем: «Кто это?». Ребенок отвечает доступным ему способом. Можно, например, показать жест «ушки» или попрыгать как зайчик. </w:t>
      </w:r>
    </w:p>
    <w:p w:rsidR="00A0341B" w:rsidRPr="00A0341B" w:rsidRDefault="00455825" w:rsidP="00A0341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341B">
        <w:rPr>
          <w:rFonts w:ascii="Times New Roman" w:hAnsi="Times New Roman" w:cs="Times New Roman"/>
          <w:sz w:val="28"/>
          <w:szCs w:val="28"/>
        </w:rPr>
        <w:t>азличение предметных картинок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A0341B" w:rsidRPr="00A0341B">
        <w:rPr>
          <w:rFonts w:ascii="Times New Roman" w:hAnsi="Times New Roman" w:cs="Times New Roman"/>
          <w:sz w:val="28"/>
          <w:szCs w:val="28"/>
        </w:rPr>
        <w:t>Предлагаем по словесной инструкции выбрать одну из двух знакомых картинок, например с мишкой и зайчиком. Помогаем ребенку соотнести игрушку и ее изображение. «Это зайчик и это зайчик», – можем прокомментировать, поместив их рядом или положив игрушку на картинку.</w:t>
      </w:r>
    </w:p>
    <w:p w:rsidR="00A0341B" w:rsidRDefault="00293B1D" w:rsidP="00066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глаголами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A0341B" w:rsidRPr="00A0341B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:rsidR="00066BA4" w:rsidRDefault="00066BA4" w:rsidP="007F77D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341B">
        <w:rPr>
          <w:rFonts w:ascii="Times New Roman" w:hAnsi="Times New Roman" w:cs="Times New Roman"/>
          <w:sz w:val="28"/>
          <w:szCs w:val="28"/>
        </w:rPr>
        <w:t>Знакомство со словами</w:t>
      </w:r>
      <w:r w:rsidR="00A0341B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Pr="00A0341B">
        <w:rPr>
          <w:rFonts w:ascii="Times New Roman" w:hAnsi="Times New Roman" w:cs="Times New Roman"/>
          <w:sz w:val="28"/>
          <w:szCs w:val="28"/>
        </w:rPr>
        <w:t xml:space="preserve">на основе реальных действий. </w:t>
      </w:r>
      <w:r w:rsidR="00A0341B" w:rsidRPr="00A0341B">
        <w:rPr>
          <w:rFonts w:ascii="Times New Roman" w:hAnsi="Times New Roman" w:cs="Times New Roman"/>
          <w:sz w:val="28"/>
          <w:szCs w:val="28"/>
        </w:rPr>
        <w:t>Стараемся</w:t>
      </w:r>
      <w:r w:rsidRPr="00A0341B">
        <w:rPr>
          <w:rFonts w:ascii="Times New Roman" w:hAnsi="Times New Roman" w:cs="Times New Roman"/>
          <w:sz w:val="28"/>
          <w:szCs w:val="28"/>
        </w:rPr>
        <w:t xml:space="preserve"> как можно чаще использовать в речи глаголы, сопровождая свои слова непосредственным действием и/или жестом: «упал», «вставай»,</w:t>
      </w:r>
      <w:r w:rsidR="00A0341B" w:rsidRPr="00A0341B">
        <w:rPr>
          <w:rFonts w:ascii="Times New Roman" w:hAnsi="Times New Roman" w:cs="Times New Roman"/>
          <w:sz w:val="28"/>
          <w:szCs w:val="28"/>
        </w:rPr>
        <w:t xml:space="preserve"> </w:t>
      </w:r>
      <w:r w:rsidRPr="00A0341B">
        <w:rPr>
          <w:rFonts w:ascii="Times New Roman" w:hAnsi="Times New Roman" w:cs="Times New Roman"/>
          <w:sz w:val="28"/>
          <w:szCs w:val="28"/>
        </w:rPr>
        <w:t>«бросай», «покорми», «обними» и т. д.</w:t>
      </w:r>
    </w:p>
    <w:p w:rsidR="00A0341B" w:rsidRPr="00A0341B" w:rsidRDefault="003A697A" w:rsidP="007F77D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действия из двух знакомых.</w:t>
      </w:r>
      <w:r w:rsidR="00A0341B">
        <w:rPr>
          <w:rFonts w:ascii="Times New Roman" w:hAnsi="Times New Roman" w:cs="Times New Roman"/>
          <w:sz w:val="28"/>
          <w:szCs w:val="28"/>
        </w:rPr>
        <w:t xml:space="preserve"> </w:t>
      </w:r>
      <w:r w:rsidR="00A0341B" w:rsidRPr="00A0341B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0341B" w:rsidRPr="00A0341B">
        <w:rPr>
          <w:rFonts w:ascii="Times New Roman" w:hAnsi="Times New Roman" w:cs="Times New Roman"/>
          <w:sz w:val="28"/>
          <w:szCs w:val="28"/>
        </w:rPr>
        <w:t xml:space="preserve"> ребенку для различения два знакомых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 w:rsidR="00A0341B" w:rsidRPr="00A034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мы</w:t>
      </w:r>
      <w:r w:rsidR="00A0341B" w:rsidRPr="00A0341B">
        <w:rPr>
          <w:rFonts w:ascii="Times New Roman" w:hAnsi="Times New Roman" w:cs="Times New Roman"/>
          <w:sz w:val="28"/>
          <w:szCs w:val="28"/>
        </w:rPr>
        <w:t xml:space="preserve"> проси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341B" w:rsidRPr="00A0341B">
        <w:rPr>
          <w:rFonts w:ascii="Times New Roman" w:hAnsi="Times New Roman" w:cs="Times New Roman"/>
          <w:sz w:val="28"/>
          <w:szCs w:val="28"/>
        </w:rPr>
        <w:t xml:space="preserve"> ребенка причесать </w:t>
      </w:r>
      <w:r w:rsidR="00E51B4D">
        <w:rPr>
          <w:rFonts w:ascii="Times New Roman" w:hAnsi="Times New Roman" w:cs="Times New Roman"/>
          <w:sz w:val="28"/>
          <w:szCs w:val="28"/>
        </w:rPr>
        <w:t>куклу</w:t>
      </w:r>
      <w:r w:rsidR="00A0341B" w:rsidRPr="00A0341B">
        <w:rPr>
          <w:rFonts w:ascii="Times New Roman" w:hAnsi="Times New Roman" w:cs="Times New Roman"/>
          <w:sz w:val="28"/>
          <w:szCs w:val="28"/>
        </w:rPr>
        <w:t>, предлагая одновременно ложку и расческу.</w:t>
      </w:r>
    </w:p>
    <w:p w:rsidR="007F77D9" w:rsidRDefault="003A697A" w:rsidP="007F77D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697A">
        <w:rPr>
          <w:rFonts w:ascii="Times New Roman" w:hAnsi="Times New Roman" w:cs="Times New Roman"/>
          <w:sz w:val="28"/>
          <w:szCs w:val="28"/>
        </w:rPr>
        <w:t xml:space="preserve">Простые сюжетные картинки. После того как </w:t>
      </w:r>
      <w:r w:rsidR="007F77D9">
        <w:rPr>
          <w:rFonts w:ascii="Times New Roman" w:hAnsi="Times New Roman" w:cs="Times New Roman"/>
          <w:sz w:val="28"/>
          <w:szCs w:val="28"/>
        </w:rPr>
        <w:t>мы</w:t>
      </w:r>
      <w:r w:rsidRPr="003A697A">
        <w:rPr>
          <w:rFonts w:ascii="Times New Roman" w:hAnsi="Times New Roman" w:cs="Times New Roman"/>
          <w:sz w:val="28"/>
          <w:szCs w:val="28"/>
        </w:rPr>
        <w:t xml:space="preserve"> убеди</w:t>
      </w:r>
      <w:r w:rsidR="007F77D9">
        <w:rPr>
          <w:rFonts w:ascii="Times New Roman" w:hAnsi="Times New Roman" w:cs="Times New Roman"/>
          <w:sz w:val="28"/>
          <w:szCs w:val="28"/>
        </w:rPr>
        <w:t>ли</w:t>
      </w:r>
      <w:r w:rsidRPr="003A697A">
        <w:rPr>
          <w:rFonts w:ascii="Times New Roman" w:hAnsi="Times New Roman" w:cs="Times New Roman"/>
          <w:sz w:val="28"/>
          <w:szCs w:val="28"/>
        </w:rPr>
        <w:t>сь, что ребенок понимает смысл слова-действия, знаком</w:t>
      </w:r>
      <w:r w:rsidR="007F77D9">
        <w:rPr>
          <w:rFonts w:ascii="Times New Roman" w:hAnsi="Times New Roman" w:cs="Times New Roman"/>
          <w:sz w:val="28"/>
          <w:szCs w:val="28"/>
        </w:rPr>
        <w:t>им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его с картинкой, на </w:t>
      </w:r>
      <w:r w:rsidRPr="003A697A">
        <w:rPr>
          <w:rFonts w:ascii="Times New Roman" w:hAnsi="Times New Roman" w:cs="Times New Roman"/>
          <w:sz w:val="28"/>
          <w:szCs w:val="28"/>
        </w:rPr>
        <w:lastRenderedPageBreak/>
        <w:t xml:space="preserve">которой это действие изображено. Предположим, </w:t>
      </w:r>
      <w:r w:rsidR="007F77D9">
        <w:rPr>
          <w:rFonts w:ascii="Times New Roman" w:hAnsi="Times New Roman" w:cs="Times New Roman"/>
          <w:sz w:val="28"/>
          <w:szCs w:val="28"/>
        </w:rPr>
        <w:t>мы</w:t>
      </w:r>
      <w:r w:rsidRPr="003A697A">
        <w:rPr>
          <w:rFonts w:ascii="Times New Roman" w:hAnsi="Times New Roman" w:cs="Times New Roman"/>
          <w:sz w:val="28"/>
          <w:szCs w:val="28"/>
        </w:rPr>
        <w:t xml:space="preserve"> выбрали картинку «мишка едет на машине». Организу</w:t>
      </w:r>
      <w:r w:rsidR="007F77D9">
        <w:rPr>
          <w:rFonts w:ascii="Times New Roman" w:hAnsi="Times New Roman" w:cs="Times New Roman"/>
          <w:sz w:val="28"/>
          <w:szCs w:val="28"/>
        </w:rPr>
        <w:t>ем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аналогичную игру. Комментиру</w:t>
      </w:r>
      <w:r w:rsidR="007F77D9">
        <w:rPr>
          <w:rFonts w:ascii="Times New Roman" w:hAnsi="Times New Roman" w:cs="Times New Roman"/>
          <w:sz w:val="28"/>
          <w:szCs w:val="28"/>
        </w:rPr>
        <w:t>ем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совместные действия словами (мишка едет), звукоподражанием «</w:t>
      </w:r>
      <w:proofErr w:type="spellStart"/>
      <w:r w:rsidRPr="003A697A">
        <w:rPr>
          <w:rFonts w:ascii="Times New Roman" w:hAnsi="Times New Roman" w:cs="Times New Roman"/>
          <w:sz w:val="28"/>
          <w:szCs w:val="28"/>
        </w:rPr>
        <w:t>дррр</w:t>
      </w:r>
      <w:proofErr w:type="spellEnd"/>
      <w:r w:rsidRPr="003A697A">
        <w:rPr>
          <w:rFonts w:ascii="Times New Roman" w:hAnsi="Times New Roman" w:cs="Times New Roman"/>
          <w:sz w:val="28"/>
          <w:szCs w:val="28"/>
        </w:rPr>
        <w:t xml:space="preserve">» и жестом «руль». </w:t>
      </w:r>
      <w:r w:rsidR="007F77D9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3A697A">
        <w:rPr>
          <w:rFonts w:ascii="Times New Roman" w:hAnsi="Times New Roman" w:cs="Times New Roman"/>
          <w:sz w:val="28"/>
          <w:szCs w:val="28"/>
        </w:rPr>
        <w:t>проси</w:t>
      </w:r>
      <w:r w:rsidR="007F77D9">
        <w:rPr>
          <w:rFonts w:ascii="Times New Roman" w:hAnsi="Times New Roman" w:cs="Times New Roman"/>
          <w:sz w:val="28"/>
          <w:szCs w:val="28"/>
        </w:rPr>
        <w:t>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ребенка показать мишку, машину, </w:t>
      </w:r>
      <w:r w:rsidR="007F77D9">
        <w:rPr>
          <w:rFonts w:ascii="Times New Roman" w:hAnsi="Times New Roman" w:cs="Times New Roman"/>
          <w:sz w:val="28"/>
          <w:szCs w:val="28"/>
        </w:rPr>
        <w:t>спрашиваем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его, что делает мишка. </w:t>
      </w:r>
      <w:r w:rsidR="007F77D9">
        <w:rPr>
          <w:rFonts w:ascii="Times New Roman" w:hAnsi="Times New Roman" w:cs="Times New Roman"/>
          <w:sz w:val="28"/>
          <w:szCs w:val="28"/>
        </w:rPr>
        <w:t>Ребёнок отвечает</w:t>
      </w:r>
      <w:r w:rsidRPr="003A697A">
        <w:rPr>
          <w:rFonts w:ascii="Times New Roman" w:hAnsi="Times New Roman" w:cs="Times New Roman"/>
          <w:sz w:val="28"/>
          <w:szCs w:val="28"/>
        </w:rPr>
        <w:t xml:space="preserve"> доступным </w:t>
      </w:r>
      <w:r w:rsidR="007F77D9" w:rsidRPr="003A697A">
        <w:rPr>
          <w:rFonts w:ascii="Times New Roman" w:hAnsi="Times New Roman" w:cs="Times New Roman"/>
          <w:sz w:val="28"/>
          <w:szCs w:val="28"/>
        </w:rPr>
        <w:t xml:space="preserve">ему </w:t>
      </w:r>
      <w:r w:rsidRPr="003A697A">
        <w:rPr>
          <w:rFonts w:ascii="Times New Roman" w:hAnsi="Times New Roman" w:cs="Times New Roman"/>
          <w:sz w:val="28"/>
          <w:szCs w:val="28"/>
        </w:rPr>
        <w:t xml:space="preserve">способом. </w:t>
      </w:r>
      <w:r w:rsidR="007F77D9">
        <w:rPr>
          <w:rFonts w:ascii="Times New Roman" w:hAnsi="Times New Roman" w:cs="Times New Roman"/>
          <w:sz w:val="28"/>
          <w:szCs w:val="28"/>
        </w:rPr>
        <w:t>Далее у</w:t>
      </w:r>
      <w:r w:rsidR="007F77D9" w:rsidRPr="003A697A">
        <w:rPr>
          <w:rFonts w:ascii="Times New Roman" w:hAnsi="Times New Roman" w:cs="Times New Roman"/>
          <w:sz w:val="28"/>
          <w:szCs w:val="28"/>
        </w:rPr>
        <w:t>бир</w:t>
      </w:r>
      <w:r w:rsidR="007F77D9">
        <w:rPr>
          <w:rFonts w:ascii="Times New Roman" w:hAnsi="Times New Roman" w:cs="Times New Roman"/>
          <w:sz w:val="28"/>
          <w:szCs w:val="28"/>
        </w:rPr>
        <w:t>аем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игрушки и </w:t>
      </w:r>
      <w:r w:rsidR="007F77D9">
        <w:rPr>
          <w:rFonts w:ascii="Times New Roman" w:hAnsi="Times New Roman" w:cs="Times New Roman"/>
          <w:sz w:val="28"/>
          <w:szCs w:val="28"/>
        </w:rPr>
        <w:t>показываем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картинку, комментиру</w:t>
      </w:r>
      <w:r w:rsidR="007F77D9">
        <w:rPr>
          <w:rFonts w:ascii="Times New Roman" w:hAnsi="Times New Roman" w:cs="Times New Roman"/>
          <w:sz w:val="28"/>
          <w:szCs w:val="28"/>
        </w:rPr>
        <w:t>ем её</w:t>
      </w:r>
      <w:r w:rsidRPr="003A697A">
        <w:rPr>
          <w:rFonts w:ascii="Times New Roman" w:hAnsi="Times New Roman" w:cs="Times New Roman"/>
          <w:sz w:val="28"/>
          <w:szCs w:val="28"/>
        </w:rPr>
        <w:t xml:space="preserve"> так же, как комментировали реальные действия. Попроси</w:t>
      </w:r>
      <w:r w:rsidR="007F77D9">
        <w:rPr>
          <w:rFonts w:ascii="Times New Roman" w:hAnsi="Times New Roman" w:cs="Times New Roman"/>
          <w:sz w:val="28"/>
          <w:szCs w:val="28"/>
        </w:rPr>
        <w:t>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</w:t>
      </w:r>
      <w:r w:rsidR="007F77D9">
        <w:rPr>
          <w:rFonts w:ascii="Times New Roman" w:hAnsi="Times New Roman" w:cs="Times New Roman"/>
          <w:sz w:val="28"/>
          <w:szCs w:val="28"/>
        </w:rPr>
        <w:t>ребёнка</w:t>
      </w:r>
      <w:r w:rsidRPr="003A697A">
        <w:rPr>
          <w:rFonts w:ascii="Times New Roman" w:hAnsi="Times New Roman" w:cs="Times New Roman"/>
          <w:sz w:val="28"/>
          <w:szCs w:val="28"/>
        </w:rPr>
        <w:t xml:space="preserve"> показать на картинке мишку, машину и, спросив, что мишка делает, помог</w:t>
      </w:r>
      <w:r w:rsidR="007F77D9">
        <w:rPr>
          <w:rFonts w:ascii="Times New Roman" w:hAnsi="Times New Roman" w:cs="Times New Roman"/>
          <w:sz w:val="28"/>
          <w:szCs w:val="28"/>
        </w:rPr>
        <w:t>аем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ему ответить. </w:t>
      </w:r>
    </w:p>
    <w:p w:rsidR="003A697A" w:rsidRDefault="003A697A" w:rsidP="007F77D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697A">
        <w:rPr>
          <w:rFonts w:ascii="Times New Roman" w:hAnsi="Times New Roman" w:cs="Times New Roman"/>
          <w:sz w:val="28"/>
          <w:szCs w:val="28"/>
        </w:rPr>
        <w:t>Впоследствии использу</w:t>
      </w:r>
      <w:r w:rsidR="007F77D9">
        <w:rPr>
          <w:rFonts w:ascii="Times New Roman" w:hAnsi="Times New Roman" w:cs="Times New Roman"/>
          <w:sz w:val="28"/>
          <w:szCs w:val="28"/>
        </w:rPr>
        <w:t>ем</w:t>
      </w:r>
      <w:r w:rsidRPr="003A697A">
        <w:rPr>
          <w:rFonts w:ascii="Times New Roman" w:hAnsi="Times New Roman" w:cs="Times New Roman"/>
          <w:sz w:val="28"/>
          <w:szCs w:val="28"/>
        </w:rPr>
        <w:t xml:space="preserve"> картинки с аналогичным сюжетом, но другими действующими лицами: зайкой, собачкой, кошечкой (зайка едет, собачка едет, киса едет).</w:t>
      </w:r>
    </w:p>
    <w:p w:rsidR="00A0341B" w:rsidRPr="007F77D9" w:rsidRDefault="007F77D9" w:rsidP="007F77D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77D9">
        <w:rPr>
          <w:rFonts w:ascii="Times New Roman" w:hAnsi="Times New Roman" w:cs="Times New Roman"/>
          <w:sz w:val="28"/>
          <w:szCs w:val="28"/>
        </w:rPr>
        <w:t xml:space="preserve">Далее используются картинки, на которых один предмет выполняет разные действия. Например, мишка: спит, кушает, едет на машине. </w:t>
      </w:r>
    </w:p>
    <w:p w:rsidR="00B45C69" w:rsidRDefault="00B45C69" w:rsidP="00B45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BA4">
        <w:rPr>
          <w:rFonts w:ascii="Times New Roman" w:hAnsi="Times New Roman" w:cs="Times New Roman"/>
          <w:sz w:val="28"/>
          <w:szCs w:val="28"/>
        </w:rPr>
        <w:t>Знакомство с другими частями речи происходит по аналогичной методике. Важно помнить, что знакомство с существительными и глаголами должно происходить одновременно, поскольку отсутствие глаголов резко ограничивает речевое развитие ребенка, тормозит появление фразовой речи.</w:t>
      </w:r>
    </w:p>
    <w:p w:rsidR="00382000" w:rsidRPr="00382000" w:rsidRDefault="00382000" w:rsidP="0052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00">
        <w:rPr>
          <w:rFonts w:ascii="Times New Roman" w:hAnsi="Times New Roman" w:cs="Times New Roman"/>
          <w:sz w:val="28"/>
          <w:szCs w:val="28"/>
        </w:rPr>
        <w:t xml:space="preserve">При работе над пониманием речи необходимо учитывать </w:t>
      </w:r>
      <w:r w:rsidR="00455825" w:rsidRPr="00382000">
        <w:rPr>
          <w:rFonts w:ascii="Times New Roman" w:hAnsi="Times New Roman" w:cs="Times New Roman"/>
          <w:i/>
          <w:sz w:val="28"/>
          <w:szCs w:val="28"/>
        </w:rPr>
        <w:t>уров</w:t>
      </w:r>
      <w:r w:rsidR="00455825">
        <w:rPr>
          <w:rFonts w:ascii="Times New Roman" w:hAnsi="Times New Roman" w:cs="Times New Roman"/>
          <w:i/>
          <w:sz w:val="28"/>
          <w:szCs w:val="28"/>
        </w:rPr>
        <w:t>н</w:t>
      </w:r>
      <w:r w:rsidR="006B3463">
        <w:rPr>
          <w:rFonts w:ascii="Times New Roman" w:hAnsi="Times New Roman" w:cs="Times New Roman"/>
          <w:i/>
          <w:sz w:val="28"/>
          <w:szCs w:val="28"/>
        </w:rPr>
        <w:t>и</w:t>
      </w:r>
      <w:r w:rsidRPr="00382000">
        <w:rPr>
          <w:rFonts w:ascii="Times New Roman" w:hAnsi="Times New Roman" w:cs="Times New Roman"/>
          <w:i/>
          <w:sz w:val="28"/>
          <w:szCs w:val="28"/>
        </w:rPr>
        <w:t xml:space="preserve"> сложности понимания фразы</w:t>
      </w:r>
      <w:r w:rsidR="00455825">
        <w:rPr>
          <w:rFonts w:ascii="Times New Roman" w:hAnsi="Times New Roman" w:cs="Times New Roman"/>
          <w:i/>
          <w:sz w:val="28"/>
          <w:szCs w:val="28"/>
        </w:rPr>
        <w:t>,</w:t>
      </w:r>
      <w:r w:rsidRPr="00382000">
        <w:rPr>
          <w:rFonts w:ascii="Times New Roman" w:hAnsi="Times New Roman" w:cs="Times New Roman"/>
          <w:sz w:val="28"/>
          <w:szCs w:val="28"/>
        </w:rPr>
        <w:t xml:space="preserve"> </w:t>
      </w:r>
      <w:r w:rsidR="00455825">
        <w:rPr>
          <w:rFonts w:ascii="Times New Roman" w:hAnsi="Times New Roman" w:cs="Times New Roman"/>
          <w:iCs/>
          <w:sz w:val="28"/>
          <w:szCs w:val="28"/>
        </w:rPr>
        <w:t>котор</w:t>
      </w:r>
      <w:r w:rsidR="006B3463">
        <w:rPr>
          <w:rFonts w:ascii="Times New Roman" w:hAnsi="Times New Roman" w:cs="Times New Roman"/>
          <w:iCs/>
          <w:sz w:val="28"/>
          <w:szCs w:val="28"/>
        </w:rPr>
        <w:t>ые</w:t>
      </w:r>
      <w:r w:rsidRPr="003820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</w:rPr>
        <w:t>определя</w:t>
      </w:r>
      <w:r w:rsidR="006B3463">
        <w:rPr>
          <w:rFonts w:ascii="Times New Roman" w:hAnsi="Times New Roman" w:cs="Times New Roman"/>
          <w:sz w:val="28"/>
          <w:szCs w:val="28"/>
        </w:rPr>
        <w:t>ю</w:t>
      </w:r>
      <w:r w:rsidRPr="00382000">
        <w:rPr>
          <w:rFonts w:ascii="Times New Roman" w:hAnsi="Times New Roman" w:cs="Times New Roman"/>
          <w:sz w:val="28"/>
          <w:szCs w:val="28"/>
        </w:rPr>
        <w:t>тся по количеству слов, влияющих на понимание, – так называемых ключевых слов (далее они выделены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</w:rPr>
        <w:t>подчеркиванием).</w:t>
      </w:r>
      <w:r w:rsidR="00524718">
        <w:rPr>
          <w:rFonts w:ascii="Times New Roman" w:hAnsi="Times New Roman" w:cs="Times New Roman"/>
          <w:sz w:val="28"/>
          <w:szCs w:val="28"/>
        </w:rPr>
        <w:t xml:space="preserve"> </w:t>
      </w:r>
      <w:r w:rsidR="00524718" w:rsidRPr="00524718">
        <w:rPr>
          <w:rFonts w:ascii="Times New Roman" w:hAnsi="Times New Roman" w:cs="Times New Roman"/>
          <w:sz w:val="28"/>
          <w:szCs w:val="28"/>
        </w:rPr>
        <w:t xml:space="preserve">В основе приведенного здесь материала лежит </w:t>
      </w:r>
      <w:proofErr w:type="spellStart"/>
      <w:r w:rsidR="00524718" w:rsidRPr="00524718">
        <w:rPr>
          <w:rFonts w:ascii="Times New Roman" w:hAnsi="Times New Roman" w:cs="Times New Roman"/>
          <w:sz w:val="28"/>
          <w:szCs w:val="28"/>
        </w:rPr>
        <w:t>Дербиширская</w:t>
      </w:r>
      <w:proofErr w:type="spellEnd"/>
      <w:r w:rsidR="00524718" w:rsidRPr="00524718">
        <w:rPr>
          <w:rFonts w:ascii="Times New Roman" w:hAnsi="Times New Roman" w:cs="Times New Roman"/>
          <w:sz w:val="28"/>
          <w:szCs w:val="28"/>
        </w:rPr>
        <w:t xml:space="preserve"> программа развития речи, которая, учитывая этапы развития речи и интеллекта</w:t>
      </w:r>
      <w:r w:rsidR="00524718">
        <w:rPr>
          <w:rFonts w:ascii="Times New Roman" w:hAnsi="Times New Roman" w:cs="Times New Roman"/>
          <w:sz w:val="28"/>
          <w:szCs w:val="28"/>
        </w:rPr>
        <w:t xml:space="preserve"> </w:t>
      </w:r>
      <w:r w:rsidR="00524718" w:rsidRPr="00524718">
        <w:rPr>
          <w:rFonts w:ascii="Times New Roman" w:hAnsi="Times New Roman" w:cs="Times New Roman"/>
          <w:sz w:val="28"/>
          <w:szCs w:val="28"/>
        </w:rPr>
        <w:t>в норме, ориентирована на детей с задержкой речевого развития.</w:t>
      </w:r>
    </w:p>
    <w:p w:rsidR="00382000" w:rsidRPr="00382000" w:rsidRDefault="00382000" w:rsidP="0038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00">
        <w:rPr>
          <w:rFonts w:ascii="Times New Roman" w:hAnsi="Times New Roman" w:cs="Times New Roman"/>
          <w:iCs/>
          <w:sz w:val="28"/>
          <w:szCs w:val="28"/>
        </w:rPr>
        <w:t>1-й уровень сложности фразы</w:t>
      </w:r>
      <w:r w:rsidRPr="00E51B4D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51B4D" w:rsidRPr="00E51B4D">
        <w:rPr>
          <w:rFonts w:ascii="Times New Roman" w:hAnsi="Times New Roman" w:cs="Times New Roman"/>
          <w:iCs/>
          <w:sz w:val="28"/>
          <w:szCs w:val="28"/>
        </w:rPr>
        <w:t>в</w:t>
      </w:r>
      <w:r w:rsidRPr="00E51B4D">
        <w:rPr>
          <w:rFonts w:ascii="Times New Roman" w:hAnsi="Times New Roman" w:cs="Times New Roman"/>
          <w:sz w:val="28"/>
          <w:szCs w:val="28"/>
        </w:rPr>
        <w:t>арианты</w:t>
      </w:r>
      <w:r w:rsidRPr="00382000">
        <w:rPr>
          <w:rFonts w:ascii="Times New Roman" w:hAnsi="Times New Roman" w:cs="Times New Roman"/>
          <w:sz w:val="28"/>
          <w:szCs w:val="28"/>
        </w:rPr>
        <w:t xml:space="preserve"> инструкций: «Дай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зайку</w:t>
      </w:r>
      <w:r w:rsidRPr="00382000">
        <w:rPr>
          <w:rFonts w:ascii="Times New Roman" w:hAnsi="Times New Roman" w:cs="Times New Roman"/>
          <w:sz w:val="28"/>
          <w:szCs w:val="28"/>
        </w:rPr>
        <w:t xml:space="preserve">», «Дай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мишку</w:t>
      </w:r>
      <w:r w:rsidRPr="00382000">
        <w:rPr>
          <w:rFonts w:ascii="Times New Roman" w:hAnsi="Times New Roman" w:cs="Times New Roman"/>
          <w:sz w:val="28"/>
          <w:szCs w:val="28"/>
        </w:rPr>
        <w:t xml:space="preserve">», «Покажи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мишку</w:t>
      </w:r>
      <w:r w:rsidRPr="00382000">
        <w:rPr>
          <w:rFonts w:ascii="Times New Roman" w:hAnsi="Times New Roman" w:cs="Times New Roman"/>
          <w:sz w:val="28"/>
          <w:szCs w:val="28"/>
        </w:rPr>
        <w:t>»,</w:t>
      </w:r>
      <w:r w:rsidR="00E51B4D"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</w:rPr>
        <w:t xml:space="preserve">«Покажи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зайку</w:t>
      </w:r>
      <w:r w:rsidRPr="00382000">
        <w:rPr>
          <w:rFonts w:ascii="Times New Roman" w:hAnsi="Times New Roman" w:cs="Times New Roman"/>
          <w:sz w:val="28"/>
          <w:szCs w:val="28"/>
        </w:rPr>
        <w:t>».</w:t>
      </w:r>
    </w:p>
    <w:p w:rsidR="00382000" w:rsidRPr="00382000" w:rsidRDefault="00382000" w:rsidP="0038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00">
        <w:rPr>
          <w:rFonts w:ascii="Times New Roman" w:hAnsi="Times New Roman" w:cs="Times New Roman"/>
          <w:iCs/>
          <w:sz w:val="28"/>
          <w:szCs w:val="28"/>
        </w:rPr>
        <w:t xml:space="preserve">2-й уровень сложности </w:t>
      </w:r>
      <w:r w:rsidRPr="00E51B4D">
        <w:rPr>
          <w:rFonts w:ascii="Times New Roman" w:hAnsi="Times New Roman" w:cs="Times New Roman"/>
          <w:iCs/>
          <w:sz w:val="28"/>
          <w:szCs w:val="28"/>
        </w:rPr>
        <w:t>фразы:</w:t>
      </w:r>
      <w:r w:rsidR="00C61048" w:rsidRPr="00E51B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1B4D" w:rsidRPr="00E51B4D">
        <w:rPr>
          <w:rFonts w:ascii="Times New Roman" w:hAnsi="Times New Roman" w:cs="Times New Roman"/>
          <w:iCs/>
          <w:sz w:val="28"/>
          <w:szCs w:val="28"/>
        </w:rPr>
        <w:t>в</w:t>
      </w:r>
      <w:r w:rsidRPr="00E51B4D">
        <w:rPr>
          <w:rFonts w:ascii="Times New Roman" w:hAnsi="Times New Roman" w:cs="Times New Roman"/>
          <w:sz w:val="28"/>
          <w:szCs w:val="28"/>
        </w:rPr>
        <w:t>арианты инструкций: «</w:t>
      </w:r>
      <w:r w:rsidRPr="00E51B4D">
        <w:rPr>
          <w:rFonts w:ascii="Times New Roman" w:hAnsi="Times New Roman" w:cs="Times New Roman"/>
          <w:sz w:val="28"/>
          <w:szCs w:val="28"/>
          <w:u w:val="single"/>
        </w:rPr>
        <w:t>Причеши</w:t>
      </w:r>
      <w:r w:rsidRPr="00E51B4D">
        <w:rPr>
          <w:rFonts w:ascii="Times New Roman" w:hAnsi="Times New Roman" w:cs="Times New Roman"/>
          <w:sz w:val="28"/>
          <w:szCs w:val="28"/>
        </w:rPr>
        <w:t xml:space="preserve"> </w:t>
      </w:r>
      <w:r w:rsidRPr="00E51B4D">
        <w:rPr>
          <w:rFonts w:ascii="Times New Roman" w:hAnsi="Times New Roman" w:cs="Times New Roman"/>
          <w:sz w:val="28"/>
          <w:szCs w:val="28"/>
          <w:u w:val="single"/>
        </w:rPr>
        <w:t>зайку</w:t>
      </w:r>
      <w:r w:rsidRPr="00E51B4D">
        <w:rPr>
          <w:rFonts w:ascii="Times New Roman" w:hAnsi="Times New Roman" w:cs="Times New Roman"/>
          <w:sz w:val="28"/>
          <w:szCs w:val="28"/>
        </w:rPr>
        <w:t>», «</w:t>
      </w:r>
      <w:r w:rsidRPr="00E51B4D">
        <w:rPr>
          <w:rFonts w:ascii="Times New Roman" w:hAnsi="Times New Roman" w:cs="Times New Roman"/>
          <w:sz w:val="28"/>
          <w:szCs w:val="28"/>
          <w:u w:val="single"/>
        </w:rPr>
        <w:t>Причеши</w:t>
      </w:r>
      <w:r w:rsidRPr="00E51B4D">
        <w:rPr>
          <w:rFonts w:ascii="Times New Roman" w:hAnsi="Times New Roman" w:cs="Times New Roman"/>
          <w:sz w:val="28"/>
          <w:szCs w:val="28"/>
        </w:rPr>
        <w:t xml:space="preserve"> </w:t>
      </w:r>
      <w:r w:rsidRPr="00E51B4D">
        <w:rPr>
          <w:rFonts w:ascii="Times New Roman" w:hAnsi="Times New Roman" w:cs="Times New Roman"/>
          <w:sz w:val="28"/>
          <w:szCs w:val="28"/>
          <w:u w:val="single"/>
        </w:rPr>
        <w:t>мишку</w:t>
      </w:r>
      <w:r w:rsidRPr="00E51B4D">
        <w:rPr>
          <w:rFonts w:ascii="Times New Roman" w:hAnsi="Times New Roman" w:cs="Times New Roman"/>
          <w:sz w:val="28"/>
          <w:szCs w:val="28"/>
        </w:rPr>
        <w:t>», «</w:t>
      </w:r>
      <w:r w:rsidRPr="00E51B4D">
        <w:rPr>
          <w:rFonts w:ascii="Times New Roman" w:hAnsi="Times New Roman" w:cs="Times New Roman"/>
          <w:sz w:val="28"/>
          <w:szCs w:val="28"/>
          <w:u w:val="single"/>
        </w:rPr>
        <w:t>Покорми зайку</w:t>
      </w:r>
      <w:r w:rsidRPr="00E51B4D">
        <w:rPr>
          <w:rFonts w:ascii="Times New Roman" w:hAnsi="Times New Roman" w:cs="Times New Roman"/>
          <w:sz w:val="28"/>
          <w:szCs w:val="28"/>
        </w:rPr>
        <w:t>», «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Покорми</w:t>
      </w:r>
      <w:r w:rsidRPr="00382000"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мишку</w:t>
      </w:r>
      <w:r w:rsidRPr="00382000">
        <w:rPr>
          <w:rFonts w:ascii="Times New Roman" w:hAnsi="Times New Roman" w:cs="Times New Roman"/>
          <w:sz w:val="28"/>
          <w:szCs w:val="28"/>
        </w:rPr>
        <w:t>».</w:t>
      </w:r>
    </w:p>
    <w:p w:rsidR="00382000" w:rsidRPr="00382000" w:rsidRDefault="00382000" w:rsidP="00382000">
      <w:pPr>
        <w:autoSpaceDE w:val="0"/>
        <w:autoSpaceDN w:val="0"/>
        <w:adjustRightInd w:val="0"/>
        <w:spacing w:after="0" w:line="240" w:lineRule="auto"/>
      </w:pPr>
      <w:r w:rsidRPr="00382000">
        <w:rPr>
          <w:rFonts w:ascii="Times New Roman" w:hAnsi="Times New Roman" w:cs="Times New Roman"/>
          <w:iCs/>
          <w:sz w:val="28"/>
          <w:szCs w:val="28"/>
        </w:rPr>
        <w:t>3-й уровень сложности фразы:</w:t>
      </w:r>
      <w:r w:rsidR="00C610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1B4D">
        <w:rPr>
          <w:rFonts w:ascii="Times New Roman" w:hAnsi="Times New Roman" w:cs="Times New Roman"/>
          <w:iCs/>
          <w:sz w:val="28"/>
          <w:szCs w:val="28"/>
        </w:rPr>
        <w:t>и</w:t>
      </w:r>
      <w:r w:rsidRPr="00382000">
        <w:rPr>
          <w:rFonts w:ascii="Times New Roman" w:hAnsi="Times New Roman" w:cs="Times New Roman"/>
          <w:sz w:val="28"/>
          <w:szCs w:val="28"/>
        </w:rPr>
        <w:t>нструкции типа: «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Вытри</w:t>
      </w:r>
      <w:r w:rsidRPr="00382000"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ручки</w:t>
      </w:r>
      <w:r w:rsidRPr="00382000"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большому</w:t>
      </w:r>
      <w:r w:rsidRPr="00382000">
        <w:rPr>
          <w:rFonts w:ascii="Times New Roman" w:hAnsi="Times New Roman" w:cs="Times New Roman"/>
          <w:sz w:val="28"/>
          <w:szCs w:val="28"/>
        </w:rPr>
        <w:t xml:space="preserve"> зайке», «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Вымой</w:t>
      </w:r>
      <w:r w:rsidRPr="00382000"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ножки</w:t>
      </w:r>
      <w:r w:rsidRPr="00382000"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маленькому</w:t>
      </w:r>
      <w:r w:rsidRPr="00382000">
        <w:rPr>
          <w:rFonts w:ascii="Times New Roman" w:hAnsi="Times New Roman" w:cs="Times New Roman"/>
          <w:sz w:val="28"/>
          <w:szCs w:val="28"/>
        </w:rPr>
        <w:t xml:space="preserve"> зайке».</w:t>
      </w:r>
    </w:p>
    <w:p w:rsidR="00382000" w:rsidRDefault="00382000" w:rsidP="0038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00">
        <w:rPr>
          <w:rFonts w:ascii="Times New Roman" w:hAnsi="Times New Roman" w:cs="Times New Roman"/>
          <w:sz w:val="28"/>
          <w:szCs w:val="28"/>
        </w:rPr>
        <w:t>4-й уровень сложности фразы:</w:t>
      </w:r>
      <w:r w:rsidR="00E51B4D">
        <w:rPr>
          <w:rFonts w:ascii="Times New Roman" w:hAnsi="Times New Roman" w:cs="Times New Roman"/>
          <w:sz w:val="28"/>
          <w:szCs w:val="28"/>
        </w:rPr>
        <w:t xml:space="preserve"> и</w:t>
      </w:r>
      <w:r w:rsidRPr="00382000">
        <w:rPr>
          <w:rFonts w:ascii="Times New Roman" w:hAnsi="Times New Roman" w:cs="Times New Roman"/>
          <w:sz w:val="28"/>
          <w:szCs w:val="28"/>
        </w:rPr>
        <w:t xml:space="preserve">нструкции типа: «Положи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большого</w:t>
      </w:r>
      <w:r w:rsidRPr="00382000"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мишку</w:t>
      </w:r>
      <w:r w:rsidRPr="00382000">
        <w:rPr>
          <w:rFonts w:ascii="Times New Roman" w:hAnsi="Times New Roman" w:cs="Times New Roman"/>
          <w:sz w:val="28"/>
          <w:szCs w:val="28"/>
        </w:rPr>
        <w:t xml:space="preserve"> в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красную</w:t>
      </w:r>
      <w:r w:rsidRPr="00382000">
        <w:rPr>
          <w:rFonts w:ascii="Times New Roman" w:hAnsi="Times New Roman" w:cs="Times New Roman"/>
          <w:sz w:val="28"/>
          <w:szCs w:val="28"/>
        </w:rPr>
        <w:t xml:space="preserve"> коробку»</w:t>
      </w:r>
      <w:r w:rsidR="00E51B4D"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</w:rPr>
        <w:t>и</w:t>
      </w:r>
      <w:r w:rsidR="00E51B4D">
        <w:rPr>
          <w:rFonts w:ascii="Times New Roman" w:hAnsi="Times New Roman" w:cs="Times New Roman"/>
          <w:sz w:val="28"/>
          <w:szCs w:val="28"/>
        </w:rPr>
        <w:t>ли</w:t>
      </w:r>
      <w:r w:rsidRPr="00382000">
        <w:rPr>
          <w:rFonts w:ascii="Times New Roman" w:hAnsi="Times New Roman" w:cs="Times New Roman"/>
          <w:sz w:val="28"/>
          <w:szCs w:val="28"/>
        </w:rPr>
        <w:t xml:space="preserve"> «Положи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маленького</w:t>
      </w:r>
      <w:r w:rsidRPr="00382000">
        <w:rPr>
          <w:rFonts w:ascii="Times New Roman" w:hAnsi="Times New Roman" w:cs="Times New Roman"/>
          <w:sz w:val="28"/>
          <w:szCs w:val="28"/>
        </w:rPr>
        <w:t xml:space="preserve">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зайку</w:t>
      </w:r>
      <w:r w:rsidRPr="00382000">
        <w:rPr>
          <w:rFonts w:ascii="Times New Roman" w:hAnsi="Times New Roman" w:cs="Times New Roman"/>
          <w:sz w:val="28"/>
          <w:szCs w:val="28"/>
        </w:rPr>
        <w:t xml:space="preserve"> на </w:t>
      </w:r>
      <w:r w:rsidRPr="00382000">
        <w:rPr>
          <w:rFonts w:ascii="Times New Roman" w:hAnsi="Times New Roman" w:cs="Times New Roman"/>
          <w:sz w:val="28"/>
          <w:szCs w:val="28"/>
          <w:u w:val="single"/>
        </w:rPr>
        <w:t>синюю</w:t>
      </w:r>
      <w:r w:rsidRPr="00382000">
        <w:rPr>
          <w:rFonts w:ascii="Times New Roman" w:hAnsi="Times New Roman" w:cs="Times New Roman"/>
          <w:sz w:val="28"/>
          <w:szCs w:val="28"/>
        </w:rPr>
        <w:t xml:space="preserve"> коробку.</w:t>
      </w:r>
    </w:p>
    <w:p w:rsidR="00524718" w:rsidRPr="00524718" w:rsidRDefault="00524718" w:rsidP="0052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18">
        <w:rPr>
          <w:rFonts w:ascii="Times New Roman" w:hAnsi="Times New Roman" w:cs="Times New Roman"/>
          <w:sz w:val="28"/>
          <w:szCs w:val="28"/>
        </w:rPr>
        <w:t xml:space="preserve">Организуя </w:t>
      </w:r>
      <w:r w:rsidR="001752C7">
        <w:rPr>
          <w:rFonts w:ascii="Times New Roman" w:hAnsi="Times New Roman" w:cs="Times New Roman"/>
          <w:sz w:val="28"/>
          <w:szCs w:val="28"/>
        </w:rPr>
        <w:t>работу</w:t>
      </w:r>
      <w:r w:rsidRPr="00524718">
        <w:rPr>
          <w:rFonts w:ascii="Times New Roman" w:hAnsi="Times New Roman" w:cs="Times New Roman"/>
          <w:sz w:val="28"/>
          <w:szCs w:val="28"/>
        </w:rPr>
        <w:t xml:space="preserve"> по пониманию речи, важно выполнять следующие условия:</w:t>
      </w:r>
    </w:p>
    <w:p w:rsidR="00524718" w:rsidRPr="00524718" w:rsidRDefault="00524718" w:rsidP="0052471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4718">
        <w:rPr>
          <w:rFonts w:ascii="Times New Roman" w:hAnsi="Times New Roman" w:cs="Times New Roman"/>
          <w:sz w:val="28"/>
          <w:szCs w:val="28"/>
        </w:rPr>
        <w:t>Все слова, используемые во фразах, должны быть хорошо знакомы ребенку.</w:t>
      </w:r>
    </w:p>
    <w:p w:rsidR="00524718" w:rsidRPr="00524718" w:rsidRDefault="00524718" w:rsidP="0052471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4718">
        <w:rPr>
          <w:rFonts w:ascii="Times New Roman" w:hAnsi="Times New Roman" w:cs="Times New Roman"/>
          <w:sz w:val="28"/>
          <w:szCs w:val="28"/>
        </w:rPr>
        <w:t>Усложнять предложения можно только после того, как ребенок будет легко справляться с предыдущим уровнем.</w:t>
      </w:r>
    </w:p>
    <w:p w:rsidR="00524718" w:rsidRPr="00524718" w:rsidRDefault="00524718" w:rsidP="0052471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4718">
        <w:rPr>
          <w:rFonts w:ascii="Times New Roman" w:hAnsi="Times New Roman" w:cs="Times New Roman"/>
          <w:sz w:val="28"/>
          <w:szCs w:val="28"/>
        </w:rPr>
        <w:t>Новый уровень отрабатывается на специальном занятии, в то время как уже усвоенный используется в бытовых ситуациях.</w:t>
      </w:r>
    </w:p>
    <w:p w:rsidR="000136CD" w:rsidRDefault="00787E77" w:rsidP="0001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</w:t>
      </w:r>
      <w:r w:rsidR="00E51B4D">
        <w:rPr>
          <w:rFonts w:ascii="Times New Roman" w:hAnsi="Times New Roman" w:cs="Times New Roman"/>
          <w:sz w:val="28"/>
          <w:szCs w:val="28"/>
        </w:rPr>
        <w:t xml:space="preserve">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0136CD" w:rsidRPr="00D509CF">
        <w:rPr>
          <w:rFonts w:ascii="Times New Roman" w:hAnsi="Times New Roman" w:cs="Times New Roman"/>
          <w:sz w:val="28"/>
          <w:szCs w:val="28"/>
        </w:rPr>
        <w:t xml:space="preserve">риведем слова Либби </w:t>
      </w:r>
      <w:proofErr w:type="spellStart"/>
      <w:r w:rsidR="000136CD" w:rsidRPr="00D509CF">
        <w:rPr>
          <w:rFonts w:ascii="Times New Roman" w:hAnsi="Times New Roman" w:cs="Times New Roman"/>
          <w:sz w:val="28"/>
          <w:szCs w:val="28"/>
        </w:rPr>
        <w:t>Кумин</w:t>
      </w:r>
      <w:proofErr w:type="spellEnd"/>
      <w:r w:rsidR="000136CD" w:rsidRPr="00D509CF">
        <w:rPr>
          <w:rFonts w:ascii="Times New Roman" w:hAnsi="Times New Roman" w:cs="Times New Roman"/>
          <w:sz w:val="28"/>
          <w:szCs w:val="28"/>
        </w:rPr>
        <w:t>, известного американского специалиста по</w:t>
      </w:r>
      <w:r w:rsidR="000136CD">
        <w:rPr>
          <w:rFonts w:ascii="Times New Roman" w:hAnsi="Times New Roman" w:cs="Times New Roman"/>
          <w:sz w:val="28"/>
          <w:szCs w:val="28"/>
        </w:rPr>
        <w:t xml:space="preserve"> </w:t>
      </w:r>
      <w:r w:rsidR="000136CD" w:rsidRPr="00D509CF">
        <w:rPr>
          <w:rFonts w:ascii="Times New Roman" w:hAnsi="Times New Roman" w:cs="Times New Roman"/>
          <w:sz w:val="28"/>
          <w:szCs w:val="28"/>
        </w:rPr>
        <w:t>развитию навыков общения у детей с синдромом Дауна:</w:t>
      </w:r>
      <w:r w:rsidR="000136CD">
        <w:rPr>
          <w:rFonts w:ascii="Times New Roman" w:hAnsi="Times New Roman" w:cs="Times New Roman"/>
          <w:sz w:val="28"/>
          <w:szCs w:val="28"/>
        </w:rPr>
        <w:t xml:space="preserve"> </w:t>
      </w:r>
      <w:r w:rsidR="000136CD" w:rsidRPr="00D509CF">
        <w:rPr>
          <w:rFonts w:ascii="Times New Roman" w:hAnsi="Times New Roman" w:cs="Times New Roman"/>
          <w:sz w:val="28"/>
          <w:szCs w:val="28"/>
        </w:rPr>
        <w:t>«Возможности детей с синдромом Дауна колеблются в очень широких</w:t>
      </w:r>
      <w:r w:rsidR="000136CD">
        <w:rPr>
          <w:rFonts w:ascii="Times New Roman" w:hAnsi="Times New Roman" w:cs="Times New Roman"/>
          <w:sz w:val="28"/>
          <w:szCs w:val="28"/>
        </w:rPr>
        <w:t xml:space="preserve"> </w:t>
      </w:r>
      <w:r w:rsidR="000136CD" w:rsidRPr="00D509CF">
        <w:rPr>
          <w:rFonts w:ascii="Times New Roman" w:hAnsi="Times New Roman" w:cs="Times New Roman"/>
          <w:sz w:val="28"/>
          <w:szCs w:val="28"/>
        </w:rPr>
        <w:t>пределах, как, впрочем, и у других детей. Такого понятия, как речь людей</w:t>
      </w:r>
      <w:r w:rsidR="000136CD">
        <w:rPr>
          <w:rFonts w:ascii="Times New Roman" w:hAnsi="Times New Roman" w:cs="Times New Roman"/>
          <w:sz w:val="28"/>
          <w:szCs w:val="28"/>
        </w:rPr>
        <w:t xml:space="preserve"> </w:t>
      </w:r>
      <w:r w:rsidR="000136CD" w:rsidRPr="00D509CF">
        <w:rPr>
          <w:rFonts w:ascii="Times New Roman" w:hAnsi="Times New Roman" w:cs="Times New Roman"/>
          <w:sz w:val="28"/>
          <w:szCs w:val="28"/>
        </w:rPr>
        <w:t>с синдромом Дауна не существует. Каждый фактор, который негативно</w:t>
      </w:r>
      <w:r w:rsidR="000136CD">
        <w:rPr>
          <w:rFonts w:ascii="Times New Roman" w:hAnsi="Times New Roman" w:cs="Times New Roman"/>
          <w:sz w:val="28"/>
          <w:szCs w:val="28"/>
        </w:rPr>
        <w:t xml:space="preserve"> </w:t>
      </w:r>
      <w:r w:rsidR="000136CD" w:rsidRPr="00D509CF">
        <w:rPr>
          <w:rFonts w:ascii="Times New Roman" w:hAnsi="Times New Roman" w:cs="Times New Roman"/>
          <w:sz w:val="28"/>
          <w:szCs w:val="28"/>
        </w:rPr>
        <w:t>влияет на навыки общения детей и взрослых, сказывается и на навыках</w:t>
      </w:r>
      <w:r w:rsidR="000136CD">
        <w:rPr>
          <w:rFonts w:ascii="Times New Roman" w:hAnsi="Times New Roman" w:cs="Times New Roman"/>
          <w:sz w:val="28"/>
          <w:szCs w:val="28"/>
        </w:rPr>
        <w:t xml:space="preserve"> </w:t>
      </w:r>
      <w:r w:rsidR="000136CD" w:rsidRPr="00D509CF">
        <w:rPr>
          <w:rFonts w:ascii="Times New Roman" w:hAnsi="Times New Roman" w:cs="Times New Roman"/>
          <w:sz w:val="28"/>
          <w:szCs w:val="28"/>
        </w:rPr>
        <w:t>общения детей с синдромом Дауна. Одни факторы можно до некоторой</w:t>
      </w:r>
      <w:r w:rsidR="000136CD">
        <w:rPr>
          <w:rFonts w:ascii="Times New Roman" w:hAnsi="Times New Roman" w:cs="Times New Roman"/>
          <w:sz w:val="28"/>
          <w:szCs w:val="28"/>
        </w:rPr>
        <w:t xml:space="preserve"> </w:t>
      </w:r>
      <w:r w:rsidR="000136CD" w:rsidRPr="00D509CF">
        <w:rPr>
          <w:rFonts w:ascii="Times New Roman" w:hAnsi="Times New Roman" w:cs="Times New Roman"/>
          <w:sz w:val="28"/>
          <w:szCs w:val="28"/>
        </w:rPr>
        <w:t>степени нейтрализовать или устранить, другие – значительно скомпенси</w:t>
      </w:r>
      <w:r w:rsidR="000136CD">
        <w:rPr>
          <w:rFonts w:ascii="Times New Roman" w:hAnsi="Times New Roman" w:cs="Times New Roman"/>
          <w:sz w:val="28"/>
          <w:szCs w:val="28"/>
        </w:rPr>
        <w:t>р</w:t>
      </w:r>
      <w:r w:rsidR="000136CD" w:rsidRPr="00D509CF">
        <w:rPr>
          <w:rFonts w:ascii="Times New Roman" w:hAnsi="Times New Roman" w:cs="Times New Roman"/>
          <w:sz w:val="28"/>
          <w:szCs w:val="28"/>
        </w:rPr>
        <w:t>овать с помощью современных методов работы».</w:t>
      </w:r>
      <w:r w:rsidR="0001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62" w:rsidRDefault="00347362" w:rsidP="00B25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05370" w:rsidRPr="00ED530E" w:rsidRDefault="00B05370" w:rsidP="00B053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530E">
        <w:rPr>
          <w:rFonts w:ascii="Times New Roman" w:hAnsi="Times New Roman" w:cs="Times New Roman"/>
          <w:sz w:val="28"/>
          <w:szCs w:val="28"/>
        </w:rPr>
        <w:t>Жукова Н.С. Формирование устной речи. Учеб-метод, пособие. - М.: Соц</w:t>
      </w:r>
      <w:proofErr w:type="gramStart"/>
      <w:r w:rsidRPr="00ED53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D530E">
        <w:rPr>
          <w:rFonts w:ascii="Times New Roman" w:hAnsi="Times New Roman" w:cs="Times New Roman"/>
          <w:sz w:val="28"/>
          <w:szCs w:val="28"/>
        </w:rPr>
        <w:t>полит. журн., 1994.</w:t>
      </w:r>
    </w:p>
    <w:p w:rsidR="00B05370" w:rsidRPr="00ED530E" w:rsidRDefault="00B05370" w:rsidP="00B053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D530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D530E">
        <w:rPr>
          <w:rFonts w:ascii="Times New Roman" w:hAnsi="Times New Roman" w:cs="Times New Roman"/>
          <w:sz w:val="28"/>
          <w:szCs w:val="28"/>
        </w:rPr>
        <w:t xml:space="preserve">–развивающее обучение и воспитание: Программа дошкольных образовательных учреждений компенсирующего вида для детей с нарушением интеллекта / Е. А. </w:t>
      </w:r>
      <w:proofErr w:type="spellStart"/>
      <w:r w:rsidRPr="00ED530E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ED530E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ED530E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ED530E">
        <w:rPr>
          <w:rFonts w:ascii="Times New Roman" w:hAnsi="Times New Roman" w:cs="Times New Roman"/>
          <w:sz w:val="28"/>
          <w:szCs w:val="28"/>
        </w:rPr>
        <w:t>. — М: Просвещение, 2-е изд. 2005.</w:t>
      </w:r>
    </w:p>
    <w:p w:rsidR="00B05370" w:rsidRPr="00ED530E" w:rsidRDefault="00B05370" w:rsidP="00B053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5342E">
        <w:rPr>
          <w:rFonts w:ascii="Times New Roman" w:hAnsi="Times New Roman" w:cs="Times New Roman"/>
          <w:sz w:val="28"/>
          <w:szCs w:val="28"/>
        </w:rPr>
        <w:t>анне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42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42E">
        <w:rPr>
          <w:rFonts w:ascii="Times New Roman" w:hAnsi="Times New Roman" w:cs="Times New Roman"/>
          <w:sz w:val="28"/>
          <w:szCs w:val="28"/>
        </w:rPr>
        <w:t xml:space="preserve"> речи детей с синдромом Дауна </w:t>
      </w:r>
      <w:r w:rsidRPr="00B0537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053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 </w:t>
      </w:r>
      <w:r w:rsidRPr="00B05370">
        <w:rPr>
          <w:rFonts w:ascii="Times New Roman" w:hAnsi="Times New Roman" w:cs="Times New Roman"/>
          <w:sz w:val="28"/>
          <w:szCs w:val="28"/>
        </w:rPr>
        <w:t>http://sunchildren.narod.ru/kumin/kumin1.html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23.10.2013)</w:t>
      </w:r>
    </w:p>
    <w:p w:rsidR="00B05370" w:rsidRPr="00F5342E" w:rsidRDefault="00B05370" w:rsidP="00B053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342E">
        <w:rPr>
          <w:rFonts w:ascii="Times New Roman" w:hAnsi="Times New Roman" w:cs="Times New Roman"/>
          <w:sz w:val="28"/>
          <w:szCs w:val="28"/>
        </w:rPr>
        <w:t xml:space="preserve">Панфилова И. О развитии речи [Электронный ресурс] Режим доступа </w:t>
      </w:r>
      <w:hyperlink r:id="rId7" w:history="1">
        <w:r w:rsidRPr="00F5342E">
          <w:rPr>
            <w:rStyle w:val="a6"/>
            <w:rFonts w:ascii="Times New Roman" w:hAnsi="Times New Roman" w:cs="Times New Roman"/>
            <w:sz w:val="28"/>
            <w:szCs w:val="28"/>
          </w:rPr>
          <w:t>http://downsideup.org/ru/publikacii/o-razvitii-rechi</w:t>
        </w:r>
      </w:hyperlink>
      <w:r w:rsidRPr="00F5342E">
        <w:rPr>
          <w:rFonts w:ascii="Times New Roman" w:hAnsi="Times New Roman" w:cs="Times New Roman"/>
          <w:sz w:val="28"/>
          <w:szCs w:val="28"/>
        </w:rPr>
        <w:t xml:space="preserve"> (Дата обращения 23.10.2013)</w:t>
      </w:r>
    </w:p>
    <w:p w:rsidR="00B05370" w:rsidRDefault="00B05370" w:rsidP="00B053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A5287">
        <w:rPr>
          <w:rFonts w:ascii="Times New Roman" w:hAnsi="Times New Roman" w:cs="Times New Roman"/>
          <w:sz w:val="28"/>
          <w:szCs w:val="28"/>
        </w:rPr>
        <w:t>Питерси</w:t>
      </w:r>
      <w:proofErr w:type="spellEnd"/>
      <w:r w:rsidRPr="00BA5287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BA5287">
        <w:rPr>
          <w:rFonts w:ascii="Times New Roman" w:hAnsi="Times New Roman" w:cs="Times New Roman"/>
          <w:sz w:val="28"/>
          <w:szCs w:val="28"/>
        </w:rPr>
        <w:t>Трилор</w:t>
      </w:r>
      <w:proofErr w:type="spellEnd"/>
      <w:r w:rsidRPr="00BA5287">
        <w:rPr>
          <w:rFonts w:ascii="Times New Roman" w:hAnsi="Times New Roman" w:cs="Times New Roman"/>
          <w:sz w:val="28"/>
          <w:szCs w:val="28"/>
        </w:rPr>
        <w:t xml:space="preserve"> Р. И др. Маленькие ступеньки. Программа ранней педагогической помощи детям с отклонениями в развитии.- М.: Ассоциация Даун синдром, 1997.</w:t>
      </w:r>
    </w:p>
    <w:p w:rsidR="00B05370" w:rsidRPr="00ED530E" w:rsidRDefault="00B05370" w:rsidP="00B053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530E">
        <w:rPr>
          <w:rFonts w:ascii="Times New Roman" w:hAnsi="Times New Roman" w:cs="Times New Roman"/>
          <w:sz w:val="28"/>
          <w:szCs w:val="28"/>
        </w:rPr>
        <w:t>Формирование навыков общения и речи у детей с синдромом Дауна: пособие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0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ED53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30E">
        <w:rPr>
          <w:rFonts w:ascii="Times New Roman" w:hAnsi="Times New Roman" w:cs="Times New Roman"/>
          <w:sz w:val="28"/>
          <w:szCs w:val="28"/>
        </w:rPr>
        <w:t xml:space="preserve"> Благотворительный фонд «</w:t>
      </w:r>
      <w:proofErr w:type="spellStart"/>
      <w:r w:rsidRPr="00ED530E">
        <w:rPr>
          <w:rFonts w:ascii="Times New Roman" w:hAnsi="Times New Roman" w:cs="Times New Roman"/>
          <w:sz w:val="28"/>
          <w:szCs w:val="28"/>
        </w:rPr>
        <w:t>Даунсайд</w:t>
      </w:r>
      <w:proofErr w:type="spellEnd"/>
      <w:r w:rsidRPr="00ED530E">
        <w:rPr>
          <w:rFonts w:ascii="Times New Roman" w:hAnsi="Times New Roman" w:cs="Times New Roman"/>
          <w:sz w:val="28"/>
          <w:szCs w:val="28"/>
        </w:rPr>
        <w:t xml:space="preserve"> Ап», 2010.</w:t>
      </w:r>
    </w:p>
    <w:p w:rsidR="00CB2BE8" w:rsidRPr="00CB2BE8" w:rsidRDefault="00B05370" w:rsidP="00CB2BE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B2BE8">
        <w:rPr>
          <w:rFonts w:ascii="Times New Roman" w:hAnsi="Times New Roman" w:cs="Times New Roman"/>
          <w:sz w:val="28"/>
          <w:szCs w:val="28"/>
        </w:rPr>
        <w:t>Чеботаева</w:t>
      </w:r>
      <w:proofErr w:type="spellEnd"/>
      <w:r w:rsidRPr="00CB2BE8">
        <w:rPr>
          <w:rFonts w:ascii="Times New Roman" w:hAnsi="Times New Roman" w:cs="Times New Roman"/>
          <w:sz w:val="28"/>
          <w:szCs w:val="28"/>
        </w:rPr>
        <w:t xml:space="preserve"> Е.Ю. Особенности развития речи детей с синдромом Дауна дошкольного возраста [Электронный ресурс] Режим доступа http://deti-01.ukrainianforum.net/t323-topic (Дата обращения 23.10.2013) </w:t>
      </w:r>
    </w:p>
    <w:sectPr w:rsidR="00CB2BE8" w:rsidRPr="00CB2BE8" w:rsidSect="00B468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42"/>
    <w:multiLevelType w:val="hybridMultilevel"/>
    <w:tmpl w:val="A39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228F"/>
    <w:multiLevelType w:val="hybridMultilevel"/>
    <w:tmpl w:val="13BC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3FAC"/>
    <w:multiLevelType w:val="hybridMultilevel"/>
    <w:tmpl w:val="BB44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0231"/>
    <w:multiLevelType w:val="hybridMultilevel"/>
    <w:tmpl w:val="4BCC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7C53"/>
    <w:multiLevelType w:val="hybridMultilevel"/>
    <w:tmpl w:val="56D2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177F"/>
    <w:multiLevelType w:val="hybridMultilevel"/>
    <w:tmpl w:val="267EFED6"/>
    <w:lvl w:ilvl="0" w:tplc="FB4C26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86BBA"/>
    <w:multiLevelType w:val="hybridMultilevel"/>
    <w:tmpl w:val="06CC0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031E5"/>
    <w:multiLevelType w:val="hybridMultilevel"/>
    <w:tmpl w:val="A7D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2504D"/>
    <w:multiLevelType w:val="hybridMultilevel"/>
    <w:tmpl w:val="F4D42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EE2A69"/>
    <w:multiLevelType w:val="hybridMultilevel"/>
    <w:tmpl w:val="8BFA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C3263"/>
    <w:multiLevelType w:val="hybridMultilevel"/>
    <w:tmpl w:val="9BB4F6DC"/>
    <w:lvl w:ilvl="0" w:tplc="FB4C26D2">
      <w:start w:val="1"/>
      <w:numFmt w:val="bullet"/>
      <w:lvlText w:val=""/>
      <w:lvlJc w:val="left"/>
      <w:pPr>
        <w:ind w:left="284" w:firstLine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94D5F"/>
    <w:multiLevelType w:val="hybridMultilevel"/>
    <w:tmpl w:val="F7D8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5821"/>
    <w:multiLevelType w:val="hybridMultilevel"/>
    <w:tmpl w:val="605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654D7"/>
    <w:multiLevelType w:val="hybridMultilevel"/>
    <w:tmpl w:val="A7D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E4B76"/>
    <w:multiLevelType w:val="hybridMultilevel"/>
    <w:tmpl w:val="BA7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97EF5"/>
    <w:multiLevelType w:val="hybridMultilevel"/>
    <w:tmpl w:val="71C61FC4"/>
    <w:lvl w:ilvl="0" w:tplc="0419000F">
      <w:start w:val="1"/>
      <w:numFmt w:val="decimal"/>
      <w:lvlText w:val="%1."/>
      <w:lvlJc w:val="left"/>
      <w:pPr>
        <w:ind w:left="2722" w:firstLine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41E3"/>
    <w:multiLevelType w:val="hybridMultilevel"/>
    <w:tmpl w:val="C36CBDC4"/>
    <w:lvl w:ilvl="0" w:tplc="7CC64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D6068"/>
    <w:multiLevelType w:val="hybridMultilevel"/>
    <w:tmpl w:val="5D90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65C2B"/>
    <w:multiLevelType w:val="hybridMultilevel"/>
    <w:tmpl w:val="559A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F40A3"/>
    <w:multiLevelType w:val="hybridMultilevel"/>
    <w:tmpl w:val="E87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C1266"/>
    <w:multiLevelType w:val="hybridMultilevel"/>
    <w:tmpl w:val="E998FD22"/>
    <w:lvl w:ilvl="0" w:tplc="4FFCC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42995"/>
    <w:multiLevelType w:val="hybridMultilevel"/>
    <w:tmpl w:val="DDC2130C"/>
    <w:lvl w:ilvl="0" w:tplc="04190001">
      <w:start w:val="1"/>
      <w:numFmt w:val="bullet"/>
      <w:lvlText w:val=""/>
      <w:lvlJc w:val="left"/>
      <w:pPr>
        <w:ind w:left="2722" w:firstLine="25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12"/>
  </w:num>
  <w:num w:numId="11">
    <w:abstractNumId w:val="11"/>
  </w:num>
  <w:num w:numId="12">
    <w:abstractNumId w:val="18"/>
  </w:num>
  <w:num w:numId="13">
    <w:abstractNumId w:val="4"/>
  </w:num>
  <w:num w:numId="14">
    <w:abstractNumId w:val="8"/>
  </w:num>
  <w:num w:numId="15">
    <w:abstractNumId w:val="0"/>
  </w:num>
  <w:num w:numId="16">
    <w:abstractNumId w:val="20"/>
  </w:num>
  <w:num w:numId="17">
    <w:abstractNumId w:val="21"/>
  </w:num>
  <w:num w:numId="18">
    <w:abstractNumId w:val="1"/>
  </w:num>
  <w:num w:numId="19">
    <w:abstractNumId w:val="7"/>
  </w:num>
  <w:num w:numId="20">
    <w:abstractNumId w:val="13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1"/>
    <w:rsid w:val="00004E63"/>
    <w:rsid w:val="000136CD"/>
    <w:rsid w:val="000333EA"/>
    <w:rsid w:val="00033CD2"/>
    <w:rsid w:val="0004295F"/>
    <w:rsid w:val="000509CA"/>
    <w:rsid w:val="00053DF6"/>
    <w:rsid w:val="00056E4F"/>
    <w:rsid w:val="00066BA4"/>
    <w:rsid w:val="000A086C"/>
    <w:rsid w:val="000C46C5"/>
    <w:rsid w:val="000E0A1D"/>
    <w:rsid w:val="000F4D81"/>
    <w:rsid w:val="00117A4D"/>
    <w:rsid w:val="00121600"/>
    <w:rsid w:val="00125EC7"/>
    <w:rsid w:val="00140B6A"/>
    <w:rsid w:val="00141381"/>
    <w:rsid w:val="001423F4"/>
    <w:rsid w:val="0014623A"/>
    <w:rsid w:val="001752C7"/>
    <w:rsid w:val="00175DF4"/>
    <w:rsid w:val="001820B6"/>
    <w:rsid w:val="001B6293"/>
    <w:rsid w:val="001D4926"/>
    <w:rsid w:val="001E3949"/>
    <w:rsid w:val="001F321A"/>
    <w:rsid w:val="001F6460"/>
    <w:rsid w:val="00231548"/>
    <w:rsid w:val="00232E6E"/>
    <w:rsid w:val="0024420D"/>
    <w:rsid w:val="002700D6"/>
    <w:rsid w:val="0028228C"/>
    <w:rsid w:val="002932FB"/>
    <w:rsid w:val="00293B1D"/>
    <w:rsid w:val="00297A5C"/>
    <w:rsid w:val="002A6204"/>
    <w:rsid w:val="002C7C24"/>
    <w:rsid w:val="002D120C"/>
    <w:rsid w:val="002E2098"/>
    <w:rsid w:val="002E7369"/>
    <w:rsid w:val="002E7618"/>
    <w:rsid w:val="003074DD"/>
    <w:rsid w:val="003150D8"/>
    <w:rsid w:val="003212F8"/>
    <w:rsid w:val="00325122"/>
    <w:rsid w:val="0033584C"/>
    <w:rsid w:val="003362F3"/>
    <w:rsid w:val="00347362"/>
    <w:rsid w:val="00353E0D"/>
    <w:rsid w:val="003637EA"/>
    <w:rsid w:val="003668C9"/>
    <w:rsid w:val="00382000"/>
    <w:rsid w:val="00384CF2"/>
    <w:rsid w:val="00392A07"/>
    <w:rsid w:val="003A4DE9"/>
    <w:rsid w:val="003A697A"/>
    <w:rsid w:val="003E0F43"/>
    <w:rsid w:val="003F403C"/>
    <w:rsid w:val="003F7E3B"/>
    <w:rsid w:val="00426665"/>
    <w:rsid w:val="004376AC"/>
    <w:rsid w:val="00455825"/>
    <w:rsid w:val="004717B7"/>
    <w:rsid w:val="00473DC1"/>
    <w:rsid w:val="00497915"/>
    <w:rsid w:val="004B41EF"/>
    <w:rsid w:val="004C2605"/>
    <w:rsid w:val="004C33D7"/>
    <w:rsid w:val="004C4EF6"/>
    <w:rsid w:val="004C7096"/>
    <w:rsid w:val="004D09D2"/>
    <w:rsid w:val="004D0F91"/>
    <w:rsid w:val="004D3A22"/>
    <w:rsid w:val="00512210"/>
    <w:rsid w:val="0051247C"/>
    <w:rsid w:val="00524718"/>
    <w:rsid w:val="00537BAB"/>
    <w:rsid w:val="0057793E"/>
    <w:rsid w:val="00587CDA"/>
    <w:rsid w:val="005B7063"/>
    <w:rsid w:val="005C0263"/>
    <w:rsid w:val="005D44DB"/>
    <w:rsid w:val="00603E64"/>
    <w:rsid w:val="0061165E"/>
    <w:rsid w:val="006125B1"/>
    <w:rsid w:val="00622E67"/>
    <w:rsid w:val="00636FE6"/>
    <w:rsid w:val="00645F98"/>
    <w:rsid w:val="00647876"/>
    <w:rsid w:val="00667EA1"/>
    <w:rsid w:val="00673B4F"/>
    <w:rsid w:val="00674E8C"/>
    <w:rsid w:val="006830C5"/>
    <w:rsid w:val="006B3463"/>
    <w:rsid w:val="006B55AF"/>
    <w:rsid w:val="006C0681"/>
    <w:rsid w:val="006D3E51"/>
    <w:rsid w:val="006E29C7"/>
    <w:rsid w:val="007051D5"/>
    <w:rsid w:val="00713EA5"/>
    <w:rsid w:val="00730A08"/>
    <w:rsid w:val="0074099B"/>
    <w:rsid w:val="00754313"/>
    <w:rsid w:val="00782791"/>
    <w:rsid w:val="00783F16"/>
    <w:rsid w:val="00787E77"/>
    <w:rsid w:val="007A489E"/>
    <w:rsid w:val="007A5F14"/>
    <w:rsid w:val="007A6503"/>
    <w:rsid w:val="007B0EDB"/>
    <w:rsid w:val="007C3473"/>
    <w:rsid w:val="007F1058"/>
    <w:rsid w:val="007F2AFB"/>
    <w:rsid w:val="007F77D9"/>
    <w:rsid w:val="00881B38"/>
    <w:rsid w:val="008B428F"/>
    <w:rsid w:val="008D5859"/>
    <w:rsid w:val="00907A36"/>
    <w:rsid w:val="00914680"/>
    <w:rsid w:val="00916629"/>
    <w:rsid w:val="009209F2"/>
    <w:rsid w:val="009332D5"/>
    <w:rsid w:val="00943D35"/>
    <w:rsid w:val="0095241C"/>
    <w:rsid w:val="00970B2C"/>
    <w:rsid w:val="00993730"/>
    <w:rsid w:val="009A60AE"/>
    <w:rsid w:val="009A6884"/>
    <w:rsid w:val="009B4915"/>
    <w:rsid w:val="009C74ED"/>
    <w:rsid w:val="009D1CB7"/>
    <w:rsid w:val="009E2D76"/>
    <w:rsid w:val="009E5E10"/>
    <w:rsid w:val="009E7EF8"/>
    <w:rsid w:val="00A0341B"/>
    <w:rsid w:val="00A06123"/>
    <w:rsid w:val="00A16F1B"/>
    <w:rsid w:val="00A52FD0"/>
    <w:rsid w:val="00A56F59"/>
    <w:rsid w:val="00A634CB"/>
    <w:rsid w:val="00AC53A7"/>
    <w:rsid w:val="00B01F37"/>
    <w:rsid w:val="00B05370"/>
    <w:rsid w:val="00B133C1"/>
    <w:rsid w:val="00B151BA"/>
    <w:rsid w:val="00B21995"/>
    <w:rsid w:val="00B22CE2"/>
    <w:rsid w:val="00B22D83"/>
    <w:rsid w:val="00B25409"/>
    <w:rsid w:val="00B45C69"/>
    <w:rsid w:val="00B4681B"/>
    <w:rsid w:val="00B555F6"/>
    <w:rsid w:val="00B573E8"/>
    <w:rsid w:val="00B70FAD"/>
    <w:rsid w:val="00B71DA4"/>
    <w:rsid w:val="00B72410"/>
    <w:rsid w:val="00B77ADA"/>
    <w:rsid w:val="00BA096D"/>
    <w:rsid w:val="00BA5287"/>
    <w:rsid w:val="00BA7D44"/>
    <w:rsid w:val="00BB5D47"/>
    <w:rsid w:val="00BB5FF6"/>
    <w:rsid w:val="00BC19E1"/>
    <w:rsid w:val="00BF33BF"/>
    <w:rsid w:val="00C04964"/>
    <w:rsid w:val="00C34042"/>
    <w:rsid w:val="00C46856"/>
    <w:rsid w:val="00C51339"/>
    <w:rsid w:val="00C57354"/>
    <w:rsid w:val="00C61048"/>
    <w:rsid w:val="00C64100"/>
    <w:rsid w:val="00C67C22"/>
    <w:rsid w:val="00C80C6D"/>
    <w:rsid w:val="00CA7CDE"/>
    <w:rsid w:val="00CB2BE8"/>
    <w:rsid w:val="00CD50EB"/>
    <w:rsid w:val="00CE4B31"/>
    <w:rsid w:val="00CF4BF9"/>
    <w:rsid w:val="00D15310"/>
    <w:rsid w:val="00D17C13"/>
    <w:rsid w:val="00D31901"/>
    <w:rsid w:val="00D44ADA"/>
    <w:rsid w:val="00D46755"/>
    <w:rsid w:val="00D46DD4"/>
    <w:rsid w:val="00D509CF"/>
    <w:rsid w:val="00D5758E"/>
    <w:rsid w:val="00D83BD1"/>
    <w:rsid w:val="00DB0B55"/>
    <w:rsid w:val="00DB2FBC"/>
    <w:rsid w:val="00DB5C2F"/>
    <w:rsid w:val="00DB6F02"/>
    <w:rsid w:val="00DC5E2F"/>
    <w:rsid w:val="00DE0021"/>
    <w:rsid w:val="00DE6276"/>
    <w:rsid w:val="00E40ECF"/>
    <w:rsid w:val="00E411D3"/>
    <w:rsid w:val="00E469B3"/>
    <w:rsid w:val="00E51B4D"/>
    <w:rsid w:val="00E51D35"/>
    <w:rsid w:val="00E56E65"/>
    <w:rsid w:val="00E70EAC"/>
    <w:rsid w:val="00E712FB"/>
    <w:rsid w:val="00E72525"/>
    <w:rsid w:val="00E918B3"/>
    <w:rsid w:val="00E931B5"/>
    <w:rsid w:val="00E93348"/>
    <w:rsid w:val="00EA7676"/>
    <w:rsid w:val="00EB45AE"/>
    <w:rsid w:val="00ED530E"/>
    <w:rsid w:val="00EE5F03"/>
    <w:rsid w:val="00EE6505"/>
    <w:rsid w:val="00EF6060"/>
    <w:rsid w:val="00F03C77"/>
    <w:rsid w:val="00F07345"/>
    <w:rsid w:val="00F2746D"/>
    <w:rsid w:val="00F30EB4"/>
    <w:rsid w:val="00F403F9"/>
    <w:rsid w:val="00F5342E"/>
    <w:rsid w:val="00F7520F"/>
    <w:rsid w:val="00F77F2D"/>
    <w:rsid w:val="00F9648A"/>
    <w:rsid w:val="00F96B8B"/>
    <w:rsid w:val="00FB1C59"/>
    <w:rsid w:val="00FB1F81"/>
    <w:rsid w:val="00FC32F3"/>
    <w:rsid w:val="00FD179D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wnsideup.org/ru/publikacii/o-razvitii-rec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1B4F-D2F5-4A48-A026-D7D14FB7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home-pk</dc:creator>
  <cp:keywords/>
  <dc:description/>
  <cp:lastModifiedBy>home-pk</cp:lastModifiedBy>
  <cp:revision>10</cp:revision>
  <cp:lastPrinted>2013-10-29T09:02:00Z</cp:lastPrinted>
  <dcterms:created xsi:type="dcterms:W3CDTF">2013-10-29T08:22:00Z</dcterms:created>
  <dcterms:modified xsi:type="dcterms:W3CDTF">2013-10-30T05:57:00Z</dcterms:modified>
</cp:coreProperties>
</file>